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63C1" w14:textId="77777777" w:rsidR="00A04EBF" w:rsidRPr="00DB3E77" w:rsidRDefault="00672D43" w:rsidP="00A04EBF">
      <w:pPr>
        <w:shd w:val="clear" w:color="auto" w:fill="FFFFFF"/>
        <w:spacing w:after="0" w:line="240" w:lineRule="auto"/>
        <w:rPr>
          <w:rFonts w:ascii="Arial" w:eastAsia="Times New Roman" w:hAnsi="Arial" w:cs="Arial"/>
          <w:b/>
          <w:color w:val="333333"/>
          <w:sz w:val="20"/>
          <w:szCs w:val="20"/>
          <w:u w:val="single"/>
          <w:lang w:eastAsia="it-IT"/>
        </w:rPr>
      </w:pPr>
      <w:r w:rsidRPr="00DB3E77">
        <w:rPr>
          <w:rFonts w:ascii="Arial" w:eastAsia="Times New Roman" w:hAnsi="Arial" w:cs="Arial"/>
          <w:b/>
          <w:color w:val="333333"/>
          <w:sz w:val="20"/>
          <w:szCs w:val="20"/>
          <w:u w:val="single"/>
          <w:lang w:eastAsia="it-IT"/>
        </w:rPr>
        <w:t>ACCESSO AI DOCUMENTI AMMINISTRATIVI AI SENSI DELLA LEGGE N. 241 DEL 1990:</w:t>
      </w:r>
    </w:p>
    <w:p w14:paraId="39B9AF77" w14:textId="77777777" w:rsidR="00A04EBF"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p>
    <w:p w14:paraId="238D4598" w14:textId="77777777" w:rsidR="00A04EBF"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 xml:space="preserve">Tutti i </w:t>
      </w:r>
      <w:r w:rsidRPr="00FA2C14">
        <w:rPr>
          <w:rFonts w:ascii="Arial" w:eastAsia="Times New Roman" w:hAnsi="Arial" w:cs="Arial"/>
          <w:b/>
          <w:bCs/>
          <w:color w:val="333333"/>
          <w:sz w:val="20"/>
          <w:szCs w:val="20"/>
          <w:lang w:eastAsia="it-IT"/>
        </w:rPr>
        <w:t>soggetti privati</w:t>
      </w:r>
      <w:r w:rsidRPr="00FA2C14">
        <w:rPr>
          <w:rFonts w:ascii="Arial" w:eastAsia="Times New Roman" w:hAnsi="Arial" w:cs="Arial"/>
          <w:color w:val="333333"/>
          <w:sz w:val="20"/>
          <w:szCs w:val="20"/>
          <w:lang w:eastAsia="it-IT"/>
        </w:rPr>
        <w:t>, compresi quelli portatori di interessi pubblici o diffusi (es. sindacati o associazioni a tutela di cittadini o pazienti), che abbiano un </w:t>
      </w:r>
      <w:r w:rsidRPr="00FA2C14">
        <w:rPr>
          <w:rFonts w:ascii="Arial" w:eastAsia="Times New Roman" w:hAnsi="Arial" w:cs="Arial"/>
          <w:b/>
          <w:bCs/>
          <w:color w:val="333333"/>
          <w:sz w:val="20"/>
          <w:szCs w:val="20"/>
          <w:lang w:eastAsia="it-IT"/>
        </w:rPr>
        <w:t>interesse diretto, concreto e attuale</w:t>
      </w:r>
      <w:r w:rsidRPr="00FA2C14">
        <w:rPr>
          <w:rFonts w:ascii="Arial" w:eastAsia="Times New Roman" w:hAnsi="Arial" w:cs="Arial"/>
          <w:color w:val="333333"/>
          <w:sz w:val="20"/>
          <w:szCs w:val="20"/>
          <w:lang w:eastAsia="it-IT"/>
        </w:rPr>
        <w:t>, corrispondente ad una situazione giuridicamente tutelata e collegata al documento al quale è chiesto di accedere, possono prendere visione ed estrarre copia di documenti amministrativi (l’esame dei documenti è gratuito, mentre il rilascio di copia è subordinato al rimborso del costo di riproduzione, salve le disposizioni in materia di bollo, nonché i diritti di ricerca e di visura).</w:t>
      </w:r>
    </w:p>
    <w:p w14:paraId="7DB39821" w14:textId="77777777" w:rsidR="00B54D90" w:rsidRPr="00FA2C14" w:rsidRDefault="00B54D90" w:rsidP="00B54D90">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L’acquisizione di documenti da parte di </w:t>
      </w:r>
      <w:r w:rsidRPr="00FA2C14">
        <w:rPr>
          <w:rFonts w:ascii="Arial" w:eastAsia="Times New Roman" w:hAnsi="Arial" w:cs="Arial"/>
          <w:b/>
          <w:bCs/>
          <w:color w:val="333333"/>
          <w:sz w:val="20"/>
          <w:szCs w:val="20"/>
          <w:lang w:eastAsia="it-IT"/>
        </w:rPr>
        <w:t>soggetti pubblici</w:t>
      </w:r>
      <w:r w:rsidRPr="00FA2C14">
        <w:rPr>
          <w:rFonts w:ascii="Arial" w:eastAsia="Times New Roman" w:hAnsi="Arial" w:cs="Arial"/>
          <w:color w:val="333333"/>
          <w:sz w:val="20"/>
          <w:szCs w:val="20"/>
          <w:lang w:eastAsia="it-IT"/>
        </w:rPr>
        <w:t> si fonda sul principio di leale cooperazione istituzionale. Il diritto di accesso è esercitabile fino a quando la pubblica amministrazione ha l’obbligo di detenere i documenti amministrativi ai quali si chiede di accedere. Non sono ammissibili richieste di accesso preordinate ad un controllo generalizzato della pubblica amministrazione.</w:t>
      </w:r>
    </w:p>
    <w:p w14:paraId="6DE027DE" w14:textId="77777777" w:rsidR="00B54D90" w:rsidRPr="00FA2C14" w:rsidRDefault="00B54D90" w:rsidP="00B54D90">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La pubblica amministrazione individua le categorie di documenti da essa formati o comunque rientranti nella sua disponibilità sottratti all’accesso sulla base della normativa vigente in materia, nonché della regolamentazione aziendale. Resta fermo che il diritto di accesso deve essere contemperato con il diritto alla privacy.</w:t>
      </w:r>
    </w:p>
    <w:p w14:paraId="4B664F7B" w14:textId="77777777" w:rsidR="00B54D90" w:rsidRPr="00FA2C14" w:rsidRDefault="00B54D90" w:rsidP="00A04EBF">
      <w:pPr>
        <w:shd w:val="clear" w:color="auto" w:fill="FFFFFF"/>
        <w:spacing w:after="0" w:line="240" w:lineRule="auto"/>
        <w:jc w:val="both"/>
        <w:rPr>
          <w:rFonts w:ascii="Arial" w:eastAsia="Times New Roman" w:hAnsi="Arial" w:cs="Arial"/>
          <w:color w:val="333333"/>
          <w:sz w:val="20"/>
          <w:szCs w:val="20"/>
          <w:lang w:eastAsia="it-IT"/>
        </w:rPr>
      </w:pPr>
    </w:p>
    <w:p w14:paraId="2F0407D0" w14:textId="77777777" w:rsidR="00A04EBF"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Il richiedente deve</w:t>
      </w:r>
      <w:r w:rsidRPr="00FA2C14">
        <w:rPr>
          <w:rFonts w:ascii="Arial" w:eastAsia="Times New Roman" w:hAnsi="Arial" w:cs="Arial"/>
          <w:color w:val="333333"/>
          <w:sz w:val="20"/>
          <w:szCs w:val="20"/>
          <w:lang w:eastAsia="it-IT"/>
        </w:rPr>
        <w:t xml:space="preserve"> indicare gli estremi del documento ovvero gli elementi che ne consentano l’individuazione, motivare l’interesse connesso all’oggetto della richiesta, dimostrare la propria identità ed ev. i propri poteri di rappresentanza. La richiesta di accesso, così motivata, deve riferirsi a documenti </w:t>
      </w:r>
      <w:r w:rsidR="003339B0" w:rsidRPr="00FA2C14">
        <w:rPr>
          <w:rFonts w:ascii="Arial" w:eastAsia="Times New Roman" w:hAnsi="Arial" w:cs="Arial"/>
          <w:color w:val="333333"/>
          <w:sz w:val="20"/>
          <w:szCs w:val="20"/>
          <w:lang w:eastAsia="it-IT"/>
        </w:rPr>
        <w:t>già</w:t>
      </w:r>
      <w:r w:rsidRPr="00FA2C14">
        <w:rPr>
          <w:rFonts w:ascii="Arial" w:eastAsia="Times New Roman" w:hAnsi="Arial" w:cs="Arial"/>
          <w:color w:val="333333"/>
          <w:sz w:val="20"/>
          <w:szCs w:val="20"/>
          <w:lang w:eastAsia="it-IT"/>
        </w:rPr>
        <w:t xml:space="preserve"> esistenti al momento della richiesta: la pubblica amministrazione non è tenuta ad elaborare dati in suo possesso al fine di soddisfare la richiesta di accesso (art. 2, comma 2, DPR n. 184 del 2006).</w:t>
      </w:r>
    </w:p>
    <w:p w14:paraId="48AC8024" w14:textId="77777777" w:rsidR="00B54D90" w:rsidRPr="00FA2C14" w:rsidRDefault="00B54D90" w:rsidP="00640130">
      <w:pPr>
        <w:shd w:val="clear" w:color="auto" w:fill="FFFFFF"/>
        <w:spacing w:after="0" w:line="240" w:lineRule="auto"/>
        <w:jc w:val="both"/>
        <w:rPr>
          <w:rFonts w:ascii="Arial" w:eastAsia="Times New Roman" w:hAnsi="Arial" w:cs="Arial"/>
          <w:color w:val="333333"/>
          <w:sz w:val="20"/>
          <w:szCs w:val="20"/>
          <w:lang w:eastAsia="it-IT"/>
        </w:rPr>
      </w:pPr>
    </w:p>
    <w:p w14:paraId="1CBCCD28" w14:textId="77777777" w:rsidR="00FA2C14" w:rsidRPr="00FA2C14" w:rsidRDefault="00A04EBF" w:rsidP="00640130">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La richiesta di accesso</w:t>
      </w:r>
      <w:r w:rsidRPr="00FA2C14">
        <w:rPr>
          <w:rFonts w:ascii="Arial" w:eastAsia="Times New Roman" w:hAnsi="Arial" w:cs="Arial"/>
          <w:color w:val="333333"/>
          <w:sz w:val="20"/>
          <w:szCs w:val="20"/>
          <w:lang w:eastAsia="it-IT"/>
        </w:rPr>
        <w:t xml:space="preserve"> può essere presentata </w:t>
      </w:r>
    </w:p>
    <w:p w14:paraId="12173679" w14:textId="77777777" w:rsidR="00FA2C14" w:rsidRPr="00FA2C14" w:rsidRDefault="00A04EBF" w:rsidP="00FA2C14">
      <w:pPr>
        <w:pStyle w:val="Paragrafoelenco"/>
        <w:numPr>
          <w:ilvl w:val="0"/>
          <w:numId w:val="6"/>
        </w:num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 xml:space="preserve">in via informale </w:t>
      </w:r>
      <w:r w:rsidR="00640130" w:rsidRPr="00FA2C14">
        <w:rPr>
          <w:rFonts w:ascii="Arial" w:eastAsia="Times New Roman" w:hAnsi="Arial" w:cs="Arial"/>
          <w:color w:val="333333"/>
          <w:sz w:val="20"/>
          <w:szCs w:val="20"/>
          <w:lang w:eastAsia="it-IT"/>
        </w:rPr>
        <w:t xml:space="preserve">o in via formale brevi manu </w:t>
      </w:r>
      <w:r w:rsidRPr="00FA2C14">
        <w:rPr>
          <w:rFonts w:ascii="Arial" w:eastAsia="Times New Roman" w:hAnsi="Arial" w:cs="Arial"/>
          <w:color w:val="333333"/>
          <w:sz w:val="20"/>
          <w:szCs w:val="20"/>
          <w:lang w:eastAsia="it-IT"/>
        </w:rPr>
        <w:t xml:space="preserve">presso l’Ufficio Relazioni con il Pubblico </w:t>
      </w:r>
      <w:r w:rsidR="003339B0" w:rsidRPr="00FA2C14">
        <w:rPr>
          <w:rFonts w:ascii="Arial" w:eastAsia="Times New Roman" w:hAnsi="Arial" w:cs="Arial"/>
          <w:color w:val="333333"/>
          <w:sz w:val="20"/>
          <w:szCs w:val="20"/>
          <w:lang w:eastAsia="it-IT"/>
        </w:rPr>
        <w:t>(</w:t>
      </w:r>
      <w:r w:rsidR="00672D43" w:rsidRPr="00FA2C14">
        <w:rPr>
          <w:rFonts w:ascii="Arial" w:eastAsia="Times New Roman" w:hAnsi="Arial" w:cs="Arial"/>
          <w:color w:val="333333"/>
          <w:sz w:val="20"/>
          <w:szCs w:val="20"/>
          <w:lang w:eastAsia="it-IT"/>
        </w:rPr>
        <w:t>URP</w:t>
      </w:r>
      <w:r w:rsidR="003339B0" w:rsidRPr="00FA2C14">
        <w:rPr>
          <w:rFonts w:ascii="Arial" w:eastAsia="Times New Roman" w:hAnsi="Arial" w:cs="Arial"/>
          <w:color w:val="333333"/>
          <w:sz w:val="20"/>
          <w:szCs w:val="20"/>
          <w:lang w:eastAsia="it-IT"/>
        </w:rPr>
        <w:t>)</w:t>
      </w:r>
      <w:r w:rsidR="00672D43" w:rsidRPr="00FA2C14">
        <w:rPr>
          <w:rFonts w:ascii="Arial" w:eastAsia="Times New Roman" w:hAnsi="Arial" w:cs="Arial"/>
          <w:color w:val="333333"/>
          <w:sz w:val="20"/>
          <w:szCs w:val="20"/>
          <w:lang w:eastAsia="it-IT"/>
        </w:rPr>
        <w:t xml:space="preserve"> </w:t>
      </w:r>
      <w:r w:rsidR="003339B0" w:rsidRPr="00FA2C14">
        <w:rPr>
          <w:rFonts w:ascii="Arial" w:eastAsia="Times New Roman" w:hAnsi="Arial" w:cs="Arial"/>
          <w:color w:val="333333"/>
          <w:sz w:val="20"/>
          <w:szCs w:val="20"/>
          <w:lang w:eastAsia="it-IT"/>
        </w:rPr>
        <w:t xml:space="preserve">al padiglione NIC - Centro Servizi,  </w:t>
      </w:r>
      <w:r w:rsidR="00672D43" w:rsidRPr="00FA2C14">
        <w:rPr>
          <w:rFonts w:ascii="Arial" w:eastAsia="Times New Roman" w:hAnsi="Arial" w:cs="Arial"/>
          <w:color w:val="333333"/>
          <w:sz w:val="20"/>
          <w:szCs w:val="20"/>
          <w:lang w:eastAsia="it-IT"/>
        </w:rPr>
        <w:t xml:space="preserve">Largo Brambilla 3 </w:t>
      </w:r>
      <w:r w:rsidR="00640130" w:rsidRPr="00FA2C14">
        <w:rPr>
          <w:rFonts w:ascii="Arial" w:eastAsia="Times New Roman" w:hAnsi="Arial" w:cs="Arial"/>
          <w:color w:val="333333"/>
          <w:sz w:val="20"/>
          <w:szCs w:val="20"/>
          <w:lang w:eastAsia="it-IT"/>
        </w:rPr>
        <w:t xml:space="preserve">Firenze, </w:t>
      </w:r>
    </w:p>
    <w:p w14:paraId="1F91899D" w14:textId="77777777" w:rsidR="00FA2C14" w:rsidRPr="00FA2C14" w:rsidRDefault="00A04EBF" w:rsidP="00FA2C14">
      <w:pPr>
        <w:pStyle w:val="Paragrafoelenco"/>
        <w:numPr>
          <w:ilvl w:val="0"/>
          <w:numId w:val="6"/>
        </w:num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oppure</w:t>
      </w:r>
      <w:r w:rsidR="00640130" w:rsidRPr="00FA2C14">
        <w:rPr>
          <w:rFonts w:ascii="Arial" w:eastAsia="Times New Roman" w:hAnsi="Arial" w:cs="Arial"/>
          <w:color w:val="333333"/>
          <w:sz w:val="20"/>
          <w:szCs w:val="20"/>
          <w:lang w:eastAsia="it-IT"/>
        </w:rPr>
        <w:t xml:space="preserve"> può essere spedita con raccomandata A/R indirizzata all’Azienda Ospedaliero Universitaria Careggi, Largo Brambilla 3  Firenze, oppure per posta elettronica al seguente indirizzo </w:t>
      </w:r>
      <w:hyperlink r:id="rId5" w:history="1">
        <w:r w:rsidR="00640130" w:rsidRPr="00FA2C14">
          <w:rPr>
            <w:rFonts w:ascii="Arial" w:eastAsia="Times New Roman" w:hAnsi="Arial" w:cs="Arial"/>
            <w:color w:val="333333"/>
            <w:sz w:val="20"/>
            <w:szCs w:val="20"/>
            <w:lang w:eastAsia="it-IT"/>
          </w:rPr>
          <w:t>aouc@aou-careggi.toscana.it</w:t>
        </w:r>
      </w:hyperlink>
      <w:r w:rsidR="00640130" w:rsidRPr="00FA2C14">
        <w:rPr>
          <w:rFonts w:ascii="Arial" w:eastAsia="Times New Roman" w:hAnsi="Arial" w:cs="Arial"/>
          <w:color w:val="333333"/>
          <w:sz w:val="20"/>
          <w:szCs w:val="20"/>
          <w:lang w:eastAsia="it-IT"/>
        </w:rPr>
        <w:t xml:space="preserve"> o per posta certificata all’indirizzo: </w:t>
      </w:r>
      <w:hyperlink r:id="rId6" w:history="1">
        <w:r w:rsidR="00640130" w:rsidRPr="00FA2C14">
          <w:rPr>
            <w:rFonts w:ascii="Arial" w:eastAsia="Times New Roman" w:hAnsi="Arial" w:cs="Arial"/>
            <w:color w:val="333333"/>
            <w:sz w:val="20"/>
            <w:szCs w:val="20"/>
            <w:lang w:eastAsia="it-IT"/>
          </w:rPr>
          <w:t>aoucareggi@pec.it</w:t>
        </w:r>
      </w:hyperlink>
      <w:r w:rsidR="00640130" w:rsidRPr="00FA2C14">
        <w:rPr>
          <w:rFonts w:ascii="Arial" w:eastAsia="Times New Roman" w:hAnsi="Arial" w:cs="Arial"/>
          <w:color w:val="333333"/>
          <w:sz w:val="20"/>
          <w:szCs w:val="20"/>
          <w:lang w:eastAsia="it-IT"/>
        </w:rPr>
        <w:t xml:space="preserve"> inserendo quale oggetto della </w:t>
      </w:r>
      <w:r w:rsidR="00DB3E77">
        <w:rPr>
          <w:rFonts w:ascii="Arial" w:eastAsia="Times New Roman" w:hAnsi="Arial" w:cs="Arial"/>
          <w:color w:val="333333"/>
          <w:sz w:val="20"/>
          <w:szCs w:val="20"/>
          <w:lang w:eastAsia="it-IT"/>
        </w:rPr>
        <w:t>e-</w:t>
      </w:r>
      <w:r w:rsidR="00640130" w:rsidRPr="00FA2C14">
        <w:rPr>
          <w:rFonts w:ascii="Arial" w:eastAsia="Times New Roman" w:hAnsi="Arial" w:cs="Arial"/>
          <w:color w:val="333333"/>
          <w:sz w:val="20"/>
          <w:szCs w:val="20"/>
          <w:lang w:eastAsia="it-IT"/>
        </w:rPr>
        <w:t>mail "Richiesta accesso ai doc</w:t>
      </w:r>
      <w:r w:rsidR="00077298" w:rsidRPr="00FA2C14">
        <w:rPr>
          <w:rFonts w:ascii="Arial" w:eastAsia="Times New Roman" w:hAnsi="Arial" w:cs="Arial"/>
          <w:color w:val="333333"/>
          <w:sz w:val="20"/>
          <w:szCs w:val="20"/>
          <w:lang w:eastAsia="it-IT"/>
        </w:rPr>
        <w:t xml:space="preserve">umenti </w:t>
      </w:r>
      <w:r w:rsidR="00640130" w:rsidRPr="00FA2C14">
        <w:rPr>
          <w:rFonts w:ascii="Arial" w:eastAsia="Times New Roman" w:hAnsi="Arial" w:cs="Arial"/>
          <w:color w:val="333333"/>
          <w:sz w:val="20"/>
          <w:szCs w:val="20"/>
          <w:lang w:eastAsia="it-IT"/>
        </w:rPr>
        <w:t>amministrativi ai sensi L.241/90</w:t>
      </w:r>
      <w:r w:rsidR="00FA2C14" w:rsidRPr="00FA2C14">
        <w:rPr>
          <w:rFonts w:ascii="Arial" w:eastAsia="Times New Roman" w:hAnsi="Arial" w:cs="Arial"/>
          <w:color w:val="333333"/>
          <w:sz w:val="20"/>
          <w:szCs w:val="20"/>
          <w:lang w:eastAsia="it-IT"/>
        </w:rPr>
        <w:t>".</w:t>
      </w:r>
    </w:p>
    <w:p w14:paraId="2D5914B8" w14:textId="77777777" w:rsidR="00640130" w:rsidRPr="00FA2C14" w:rsidRDefault="00FA2C14" w:rsidP="00FA2C14">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E’ sempre necessario dimostrare la propria identità: nel caso di spedizione per posta ordinaria o e-mail, allegare copia del documento di identità.</w:t>
      </w:r>
    </w:p>
    <w:p w14:paraId="4D7C91A9" w14:textId="77777777" w:rsidR="00FA2C14" w:rsidRPr="00FA2C14" w:rsidRDefault="00FA2C14" w:rsidP="00A04EBF">
      <w:pPr>
        <w:shd w:val="clear" w:color="auto" w:fill="FFFFFF"/>
        <w:spacing w:after="0" w:line="240" w:lineRule="auto"/>
        <w:jc w:val="both"/>
        <w:rPr>
          <w:rFonts w:ascii="Arial" w:eastAsia="Times New Roman" w:hAnsi="Arial" w:cs="Arial"/>
          <w:b/>
          <w:color w:val="333333"/>
          <w:sz w:val="20"/>
          <w:szCs w:val="20"/>
          <w:lang w:eastAsia="it-IT"/>
        </w:rPr>
      </w:pPr>
    </w:p>
    <w:p w14:paraId="3EECF0CA" w14:textId="77777777" w:rsidR="00FA2C14"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Il procedimento di accesso deve concludersi nel termine di trenta giorni</w:t>
      </w:r>
      <w:r w:rsidRPr="00FA2C14">
        <w:rPr>
          <w:rFonts w:ascii="Arial" w:eastAsia="Times New Roman" w:hAnsi="Arial" w:cs="Arial"/>
          <w:color w:val="333333"/>
          <w:sz w:val="20"/>
          <w:szCs w:val="20"/>
          <w:lang w:eastAsia="it-IT"/>
        </w:rPr>
        <w:t xml:space="preserve"> dalla data di presentazione della richiesta.</w:t>
      </w:r>
    </w:p>
    <w:p w14:paraId="22DE3A8B" w14:textId="77777777" w:rsidR="00A04EBF"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r w:rsidRPr="00070FA7">
        <w:rPr>
          <w:rFonts w:ascii="Arial" w:eastAsia="Times New Roman" w:hAnsi="Arial" w:cs="Arial"/>
          <w:color w:val="333333"/>
          <w:sz w:val="20"/>
          <w:szCs w:val="20"/>
          <w:lang w:eastAsia="it-IT"/>
        </w:rPr>
        <w:t>Nei casi di provvedimento di diniego o di mancanza di adozione di un provvedimento espresso di diniego da parte della pubblica amministrazione, per cui vale la regola del silenzio-rifiuto, si ha contestuale decorrenza del termine per l’impugnazione davanti al giudice amministrativo.</w:t>
      </w:r>
    </w:p>
    <w:p w14:paraId="4278B313" w14:textId="77777777" w:rsidR="00A04EBF" w:rsidRPr="00FA2C14" w:rsidRDefault="00A04EBF" w:rsidP="00A04EBF">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Laddove la conoscenza dei documenti per i quali è richiesto l’accesso impedisca o ostacoli gravemente lo svolgimento dell’azione amministrativa la pubblica amministrazione è legittimata ad emettere un provvedimento di differimento che indica la durata del rinvio disposto per l’accesso.</w:t>
      </w:r>
    </w:p>
    <w:p w14:paraId="2B7AABCE" w14:textId="77777777" w:rsidR="00672D43" w:rsidRPr="00FA2C14" w:rsidRDefault="00672D43" w:rsidP="00A04EBF">
      <w:pPr>
        <w:shd w:val="clear" w:color="auto" w:fill="FFFFFF"/>
        <w:spacing w:after="0" w:line="240" w:lineRule="auto"/>
        <w:rPr>
          <w:rFonts w:ascii="Arial" w:eastAsia="Times New Roman" w:hAnsi="Arial" w:cs="Arial"/>
          <w:color w:val="333333"/>
          <w:sz w:val="20"/>
          <w:szCs w:val="20"/>
          <w:u w:val="single"/>
          <w:lang w:eastAsia="it-IT"/>
        </w:rPr>
      </w:pPr>
    </w:p>
    <w:p w14:paraId="1C1DD7C1" w14:textId="77777777" w:rsidR="00672D43" w:rsidRPr="00FA2C14" w:rsidRDefault="00672D43" w:rsidP="00A04EBF">
      <w:pPr>
        <w:shd w:val="clear" w:color="auto" w:fill="FFFFFF"/>
        <w:spacing w:after="0" w:line="240" w:lineRule="auto"/>
        <w:rPr>
          <w:rFonts w:ascii="Arial" w:eastAsia="Times New Roman" w:hAnsi="Arial" w:cs="Arial"/>
          <w:color w:val="333333"/>
          <w:sz w:val="20"/>
          <w:szCs w:val="20"/>
          <w:u w:val="single"/>
          <w:lang w:eastAsia="it-IT"/>
        </w:rPr>
      </w:pPr>
    </w:p>
    <w:p w14:paraId="3FEAB964" w14:textId="77777777" w:rsidR="00EA5A78" w:rsidRPr="00DB3E77" w:rsidRDefault="00EA5A78" w:rsidP="00A04EBF">
      <w:pPr>
        <w:shd w:val="clear" w:color="auto" w:fill="FFFFFF"/>
        <w:spacing w:after="0" w:line="240" w:lineRule="auto"/>
        <w:rPr>
          <w:rFonts w:ascii="Arial" w:eastAsia="Times New Roman" w:hAnsi="Arial" w:cs="Arial"/>
          <w:b/>
          <w:color w:val="333333"/>
          <w:sz w:val="20"/>
          <w:szCs w:val="20"/>
          <w:u w:val="single"/>
          <w:lang w:eastAsia="it-IT"/>
        </w:rPr>
      </w:pPr>
      <w:r w:rsidRPr="00DB3E77">
        <w:rPr>
          <w:rFonts w:ascii="Arial" w:eastAsia="Times New Roman" w:hAnsi="Arial" w:cs="Arial"/>
          <w:b/>
          <w:color w:val="333333"/>
          <w:sz w:val="20"/>
          <w:szCs w:val="20"/>
          <w:u w:val="single"/>
          <w:lang w:eastAsia="it-IT"/>
        </w:rPr>
        <w:t>ACCESSO CIVICO SEMPLICE Art. 5 co 1 dlgs n.33/2013)</w:t>
      </w:r>
    </w:p>
    <w:p w14:paraId="2AD70699" w14:textId="77777777" w:rsidR="00A04EBF" w:rsidRPr="00FA2C14" w:rsidRDefault="00A04EBF" w:rsidP="00EA5A78">
      <w:pPr>
        <w:shd w:val="clear" w:color="auto" w:fill="FFFFFF"/>
        <w:spacing w:after="120" w:line="240" w:lineRule="auto"/>
        <w:jc w:val="both"/>
        <w:outlineLvl w:val="1"/>
        <w:rPr>
          <w:rFonts w:ascii="Arial" w:eastAsia="Times New Roman" w:hAnsi="Arial" w:cs="Arial"/>
          <w:b/>
          <w:bCs/>
          <w:color w:val="002C74"/>
          <w:sz w:val="20"/>
          <w:szCs w:val="20"/>
          <w:lang w:eastAsia="it-IT"/>
        </w:rPr>
      </w:pPr>
    </w:p>
    <w:p w14:paraId="1624EA2F" w14:textId="77777777" w:rsidR="00672D43" w:rsidRPr="00FA2C14" w:rsidRDefault="00672D43" w:rsidP="00672D43">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 xml:space="preserve">Si </w:t>
      </w:r>
      <w:r w:rsidR="00B54D90" w:rsidRPr="00FA2C14">
        <w:rPr>
          <w:rFonts w:ascii="Arial" w:eastAsia="Times New Roman" w:hAnsi="Arial" w:cs="Arial"/>
          <w:color w:val="333333"/>
          <w:sz w:val="20"/>
          <w:szCs w:val="20"/>
          <w:lang w:eastAsia="it-IT"/>
        </w:rPr>
        <w:t xml:space="preserve">tratta della richiesta di pubblicare dati, informazioni e/o documenti che devono essere obbligatoriamente </w:t>
      </w:r>
      <w:r w:rsidR="00EA5A78" w:rsidRPr="00FA2C14">
        <w:rPr>
          <w:rFonts w:ascii="Arial" w:eastAsia="Times New Roman" w:hAnsi="Arial" w:cs="Arial"/>
          <w:color w:val="333333"/>
          <w:sz w:val="20"/>
          <w:szCs w:val="20"/>
          <w:lang w:eastAsia="it-IT"/>
        </w:rPr>
        <w:t>pubblica</w:t>
      </w:r>
      <w:r w:rsidR="009D384C" w:rsidRPr="00FA2C14">
        <w:rPr>
          <w:rFonts w:ascii="Arial" w:eastAsia="Times New Roman" w:hAnsi="Arial" w:cs="Arial"/>
          <w:color w:val="333333"/>
          <w:sz w:val="20"/>
          <w:szCs w:val="20"/>
          <w:lang w:eastAsia="it-IT"/>
        </w:rPr>
        <w:t>ti</w:t>
      </w:r>
      <w:r w:rsidR="00EA5A78" w:rsidRPr="00FA2C14">
        <w:rPr>
          <w:rFonts w:ascii="Arial" w:eastAsia="Times New Roman" w:hAnsi="Arial" w:cs="Arial"/>
          <w:color w:val="333333"/>
          <w:sz w:val="20"/>
          <w:szCs w:val="20"/>
          <w:lang w:eastAsia="it-IT"/>
        </w:rPr>
        <w:t xml:space="preserve"> nella sezione denominata “Amministrazione Trasparente” sulla </w:t>
      </w:r>
      <w:r w:rsidRPr="00FA2C14">
        <w:rPr>
          <w:rFonts w:ascii="Arial" w:eastAsia="Times New Roman" w:hAnsi="Arial" w:cs="Arial"/>
          <w:color w:val="333333"/>
          <w:sz w:val="20"/>
          <w:szCs w:val="20"/>
          <w:lang w:eastAsia="it-IT"/>
        </w:rPr>
        <w:t>home-</w:t>
      </w:r>
      <w:r w:rsidR="00EA5A78" w:rsidRPr="00FA2C14">
        <w:rPr>
          <w:rFonts w:ascii="Arial" w:eastAsia="Times New Roman" w:hAnsi="Arial" w:cs="Arial"/>
          <w:color w:val="333333"/>
          <w:sz w:val="20"/>
          <w:szCs w:val="20"/>
          <w:lang w:eastAsia="it-IT"/>
        </w:rPr>
        <w:t xml:space="preserve">page del sito web </w:t>
      </w:r>
      <w:r w:rsidR="009D384C" w:rsidRPr="00FA2C14">
        <w:rPr>
          <w:rFonts w:ascii="Arial" w:eastAsia="Times New Roman" w:hAnsi="Arial" w:cs="Arial"/>
          <w:color w:val="333333"/>
          <w:sz w:val="20"/>
          <w:szCs w:val="20"/>
          <w:lang w:eastAsia="it-IT"/>
        </w:rPr>
        <w:t>di AOUC e che invece risulta</w:t>
      </w:r>
      <w:r w:rsidR="00D25D80" w:rsidRPr="00FA2C14">
        <w:rPr>
          <w:rFonts w:ascii="Arial" w:eastAsia="Times New Roman" w:hAnsi="Arial" w:cs="Arial"/>
          <w:color w:val="333333"/>
          <w:sz w:val="20"/>
          <w:szCs w:val="20"/>
          <w:lang w:eastAsia="it-IT"/>
        </w:rPr>
        <w:t xml:space="preserve">ssero </w:t>
      </w:r>
      <w:r w:rsidR="009D384C" w:rsidRPr="00FA2C14">
        <w:rPr>
          <w:rFonts w:ascii="Arial" w:eastAsia="Times New Roman" w:hAnsi="Arial" w:cs="Arial"/>
          <w:color w:val="333333"/>
          <w:sz w:val="20"/>
          <w:szCs w:val="20"/>
          <w:lang w:eastAsia="it-IT"/>
        </w:rPr>
        <w:t xml:space="preserve">non presenti. </w:t>
      </w:r>
      <w:r w:rsidRPr="00FA2C14">
        <w:rPr>
          <w:rFonts w:ascii="Arial" w:eastAsia="Times New Roman" w:hAnsi="Arial" w:cs="Arial"/>
          <w:color w:val="333333"/>
          <w:sz w:val="20"/>
          <w:szCs w:val="20"/>
          <w:lang w:eastAsia="it-IT"/>
        </w:rPr>
        <w:t xml:space="preserve"> </w:t>
      </w:r>
    </w:p>
    <w:p w14:paraId="2138D54F" w14:textId="77777777" w:rsidR="00672D43" w:rsidRPr="00FA2C14" w:rsidRDefault="00EA5A78" w:rsidP="00672D43">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 xml:space="preserve">In </w:t>
      </w:r>
      <w:r w:rsidR="009D384C" w:rsidRPr="00FA2C14">
        <w:rPr>
          <w:rFonts w:ascii="Arial" w:eastAsia="Times New Roman" w:hAnsi="Arial" w:cs="Arial"/>
          <w:color w:val="333333"/>
          <w:sz w:val="20"/>
          <w:szCs w:val="20"/>
          <w:lang w:eastAsia="it-IT"/>
        </w:rPr>
        <w:t xml:space="preserve">questi casi </w:t>
      </w:r>
      <w:r w:rsidRPr="00FA2C14">
        <w:rPr>
          <w:rFonts w:ascii="Arial" w:eastAsia="Times New Roman" w:hAnsi="Arial" w:cs="Arial"/>
          <w:color w:val="333333"/>
          <w:sz w:val="20"/>
          <w:szCs w:val="20"/>
          <w:lang w:eastAsia="it-IT"/>
        </w:rPr>
        <w:t>chiunque può richiederne la pubblicazione.</w:t>
      </w:r>
      <w:r w:rsidR="00672D43" w:rsidRPr="00FA2C14">
        <w:rPr>
          <w:rFonts w:ascii="Arial" w:eastAsia="Times New Roman" w:hAnsi="Arial" w:cs="Arial"/>
          <w:color w:val="333333"/>
          <w:sz w:val="20"/>
          <w:szCs w:val="20"/>
          <w:lang w:eastAsia="it-IT"/>
        </w:rPr>
        <w:t xml:space="preserve"> </w:t>
      </w:r>
    </w:p>
    <w:p w14:paraId="1C5BEF13" w14:textId="77777777" w:rsidR="00EA5A78" w:rsidRPr="00FA2C14" w:rsidRDefault="00C71293" w:rsidP="00672D43">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 xml:space="preserve">Scopo </w:t>
      </w:r>
      <w:r w:rsidR="00672D43" w:rsidRPr="00FA2C14">
        <w:rPr>
          <w:rFonts w:ascii="Arial" w:eastAsia="Times New Roman" w:hAnsi="Arial" w:cs="Arial"/>
          <w:color w:val="333333"/>
          <w:sz w:val="20"/>
          <w:szCs w:val="20"/>
          <w:lang w:eastAsia="it-IT"/>
        </w:rPr>
        <w:t xml:space="preserve">dell’accesso civico </w:t>
      </w:r>
      <w:r w:rsidRPr="00FA2C14">
        <w:rPr>
          <w:rFonts w:ascii="Arial" w:eastAsia="Times New Roman" w:hAnsi="Arial" w:cs="Arial"/>
          <w:color w:val="333333"/>
          <w:sz w:val="20"/>
          <w:szCs w:val="20"/>
          <w:lang w:eastAsia="it-IT"/>
        </w:rPr>
        <w:t xml:space="preserve">è permettere </w:t>
      </w:r>
      <w:r w:rsidR="00672D43" w:rsidRPr="00FA2C14">
        <w:rPr>
          <w:rFonts w:ascii="Arial" w:eastAsia="Times New Roman" w:hAnsi="Arial" w:cs="Arial"/>
          <w:color w:val="333333"/>
          <w:sz w:val="20"/>
          <w:szCs w:val="20"/>
          <w:lang w:eastAsia="it-IT"/>
        </w:rPr>
        <w:t xml:space="preserve">il controllo democratico sulle attività delle </w:t>
      </w:r>
      <w:r w:rsidR="003339B0" w:rsidRPr="00FA2C14">
        <w:rPr>
          <w:rFonts w:ascii="Arial" w:eastAsia="Times New Roman" w:hAnsi="Arial" w:cs="Arial"/>
          <w:color w:val="333333"/>
          <w:sz w:val="20"/>
          <w:szCs w:val="20"/>
          <w:lang w:eastAsia="it-IT"/>
        </w:rPr>
        <w:t>PA</w:t>
      </w:r>
      <w:r w:rsidR="00672D43" w:rsidRPr="00FA2C14">
        <w:rPr>
          <w:rFonts w:ascii="Arial" w:eastAsia="Times New Roman" w:hAnsi="Arial" w:cs="Arial"/>
          <w:color w:val="333333"/>
          <w:sz w:val="20"/>
          <w:szCs w:val="20"/>
          <w:lang w:eastAsia="it-IT"/>
        </w:rPr>
        <w:t xml:space="preserve"> contribuendo a responsabilizzare e sensibilizzare coloro che svolgono ruoli decisionali al</w:t>
      </w:r>
      <w:r w:rsidR="003339B0" w:rsidRPr="00FA2C14">
        <w:rPr>
          <w:rFonts w:ascii="Arial" w:eastAsia="Times New Roman" w:hAnsi="Arial" w:cs="Arial"/>
          <w:color w:val="333333"/>
          <w:sz w:val="20"/>
          <w:szCs w:val="20"/>
          <w:lang w:eastAsia="it-IT"/>
        </w:rPr>
        <w:t xml:space="preserve"> loro </w:t>
      </w:r>
      <w:r w:rsidR="00672D43" w:rsidRPr="00FA2C14">
        <w:rPr>
          <w:rFonts w:ascii="Arial" w:eastAsia="Times New Roman" w:hAnsi="Arial" w:cs="Arial"/>
          <w:color w:val="333333"/>
          <w:sz w:val="20"/>
          <w:szCs w:val="20"/>
          <w:lang w:eastAsia="it-IT"/>
        </w:rPr>
        <w:t xml:space="preserve">interno, soprattutto nei settori potenzialmente più esposti al rischio corruzione. </w:t>
      </w:r>
    </w:p>
    <w:p w14:paraId="0DEF684C" w14:textId="77777777" w:rsidR="00D25D80" w:rsidRPr="00FA2C14" w:rsidRDefault="00D25D80" w:rsidP="00672D43">
      <w:pPr>
        <w:shd w:val="clear" w:color="auto" w:fill="FFFFFF"/>
        <w:spacing w:after="0" w:line="240" w:lineRule="auto"/>
        <w:jc w:val="both"/>
        <w:rPr>
          <w:rFonts w:ascii="Arial" w:eastAsia="Times New Roman" w:hAnsi="Arial" w:cs="Arial"/>
          <w:b/>
          <w:color w:val="333333"/>
          <w:sz w:val="20"/>
          <w:szCs w:val="20"/>
          <w:lang w:eastAsia="it-IT"/>
        </w:rPr>
      </w:pPr>
    </w:p>
    <w:p w14:paraId="3480EE85" w14:textId="77777777" w:rsidR="003339B0" w:rsidRPr="00FA2C14" w:rsidRDefault="00EA5A78" w:rsidP="00672D43">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La richiesta di accesso civico semplice</w:t>
      </w:r>
      <w:r w:rsidR="00672D43" w:rsidRPr="00FA2C14">
        <w:rPr>
          <w:rFonts w:ascii="Arial" w:eastAsia="Times New Roman" w:hAnsi="Arial" w:cs="Arial"/>
          <w:color w:val="333333"/>
          <w:sz w:val="20"/>
          <w:szCs w:val="20"/>
          <w:lang w:eastAsia="it-IT"/>
        </w:rPr>
        <w:t xml:space="preserve"> può riguardare esclusivamente i </w:t>
      </w:r>
      <w:r w:rsidRPr="00FA2C14">
        <w:rPr>
          <w:rFonts w:ascii="Arial" w:eastAsia="Times New Roman" w:hAnsi="Arial" w:cs="Arial"/>
          <w:color w:val="333333"/>
          <w:sz w:val="20"/>
          <w:szCs w:val="20"/>
          <w:lang w:eastAsia="it-IT"/>
        </w:rPr>
        <w:t>dati e le informazioni oggetto di obbligo di pubblicazione secondo quanto previsto dal D.</w:t>
      </w:r>
      <w:r w:rsidR="00D25D80" w:rsidRPr="00FA2C14">
        <w:rPr>
          <w:rFonts w:ascii="Arial" w:eastAsia="Times New Roman" w:hAnsi="Arial" w:cs="Arial"/>
          <w:color w:val="333333"/>
          <w:sz w:val="20"/>
          <w:szCs w:val="20"/>
          <w:lang w:eastAsia="it-IT"/>
        </w:rPr>
        <w:t xml:space="preserve"> </w:t>
      </w:r>
      <w:r w:rsidRPr="00FA2C14">
        <w:rPr>
          <w:rFonts w:ascii="Arial" w:eastAsia="Times New Roman" w:hAnsi="Arial" w:cs="Arial"/>
          <w:color w:val="333333"/>
          <w:sz w:val="20"/>
          <w:szCs w:val="20"/>
          <w:lang w:eastAsia="it-IT"/>
        </w:rPr>
        <w:t>Lgs. n. 33/2013, p</w:t>
      </w:r>
      <w:r w:rsidR="003339B0" w:rsidRPr="00FA2C14">
        <w:rPr>
          <w:rFonts w:ascii="Arial" w:eastAsia="Times New Roman" w:hAnsi="Arial" w:cs="Arial"/>
          <w:color w:val="333333"/>
          <w:sz w:val="20"/>
          <w:szCs w:val="20"/>
          <w:lang w:eastAsia="it-IT"/>
        </w:rPr>
        <w:t>uò essere avanzata da chiunque</w:t>
      </w:r>
      <w:r w:rsidR="00D25D80" w:rsidRPr="00FA2C14">
        <w:rPr>
          <w:rFonts w:ascii="Arial" w:eastAsia="Times New Roman" w:hAnsi="Arial" w:cs="Arial"/>
          <w:color w:val="333333"/>
          <w:sz w:val="20"/>
          <w:szCs w:val="20"/>
          <w:lang w:eastAsia="it-IT"/>
        </w:rPr>
        <w:t>,</w:t>
      </w:r>
      <w:r w:rsidR="003339B0" w:rsidRPr="00FA2C14">
        <w:rPr>
          <w:rFonts w:ascii="Arial" w:eastAsia="Times New Roman" w:hAnsi="Arial" w:cs="Arial"/>
          <w:color w:val="333333"/>
          <w:sz w:val="20"/>
          <w:szCs w:val="20"/>
          <w:lang w:eastAsia="it-IT"/>
        </w:rPr>
        <w:t xml:space="preserve"> senza obbligo di motivazione</w:t>
      </w:r>
      <w:r w:rsidR="00D25D80" w:rsidRPr="00FA2C14">
        <w:rPr>
          <w:rFonts w:ascii="Arial" w:eastAsia="Times New Roman" w:hAnsi="Arial" w:cs="Arial"/>
          <w:color w:val="333333"/>
          <w:sz w:val="20"/>
          <w:szCs w:val="20"/>
          <w:lang w:eastAsia="it-IT"/>
        </w:rPr>
        <w:t>,</w:t>
      </w:r>
      <w:r w:rsidR="003339B0" w:rsidRPr="00FA2C14">
        <w:rPr>
          <w:rFonts w:ascii="Arial" w:eastAsia="Times New Roman" w:hAnsi="Arial" w:cs="Arial"/>
          <w:color w:val="333333"/>
          <w:sz w:val="20"/>
          <w:szCs w:val="20"/>
          <w:lang w:eastAsia="it-IT"/>
        </w:rPr>
        <w:t xml:space="preserve"> ma occorre dimostr</w:t>
      </w:r>
      <w:r w:rsidR="00C71293" w:rsidRPr="00FA2C14">
        <w:rPr>
          <w:rFonts w:ascii="Arial" w:eastAsia="Times New Roman" w:hAnsi="Arial" w:cs="Arial"/>
          <w:color w:val="333333"/>
          <w:sz w:val="20"/>
          <w:szCs w:val="20"/>
          <w:lang w:eastAsia="it-IT"/>
        </w:rPr>
        <w:t>i</w:t>
      </w:r>
      <w:r w:rsidR="003339B0" w:rsidRPr="00FA2C14">
        <w:rPr>
          <w:rFonts w:ascii="Arial" w:eastAsia="Times New Roman" w:hAnsi="Arial" w:cs="Arial"/>
          <w:color w:val="333333"/>
          <w:sz w:val="20"/>
          <w:szCs w:val="20"/>
          <w:lang w:eastAsia="it-IT"/>
        </w:rPr>
        <w:t xml:space="preserve"> la propria identità.</w:t>
      </w:r>
    </w:p>
    <w:p w14:paraId="514B4606" w14:textId="77777777" w:rsidR="00DB3E77" w:rsidRDefault="00DB3E77" w:rsidP="00077298">
      <w:pPr>
        <w:shd w:val="clear" w:color="auto" w:fill="FFFFFF"/>
        <w:spacing w:after="0" w:line="240" w:lineRule="auto"/>
        <w:jc w:val="both"/>
        <w:rPr>
          <w:rFonts w:ascii="Arial" w:eastAsia="Times New Roman" w:hAnsi="Arial" w:cs="Arial"/>
          <w:color w:val="333333"/>
          <w:sz w:val="20"/>
          <w:szCs w:val="20"/>
          <w:lang w:eastAsia="it-IT"/>
        </w:rPr>
      </w:pPr>
    </w:p>
    <w:p w14:paraId="4FCA28A0" w14:textId="77777777" w:rsidR="00FA2C14" w:rsidRDefault="003339B0" w:rsidP="00077298">
      <w:pPr>
        <w:shd w:val="clear" w:color="auto" w:fill="FFFFFF"/>
        <w:spacing w:after="0" w:line="240" w:lineRule="auto"/>
        <w:jc w:val="both"/>
        <w:rPr>
          <w:rFonts w:ascii="Arial" w:eastAsia="Times New Roman" w:hAnsi="Arial" w:cs="Arial"/>
          <w:color w:val="333333"/>
          <w:sz w:val="20"/>
          <w:szCs w:val="20"/>
          <w:lang w:eastAsia="it-IT"/>
        </w:rPr>
      </w:pPr>
      <w:r w:rsidRPr="00DB3E77">
        <w:rPr>
          <w:rFonts w:ascii="Arial" w:eastAsia="Times New Roman" w:hAnsi="Arial" w:cs="Arial"/>
          <w:b/>
          <w:color w:val="333333"/>
          <w:sz w:val="20"/>
          <w:szCs w:val="20"/>
          <w:lang w:eastAsia="it-IT"/>
        </w:rPr>
        <w:t>La richiesta va indirizzata</w:t>
      </w:r>
      <w:r w:rsidRPr="00FA2C14">
        <w:rPr>
          <w:rFonts w:ascii="Arial" w:eastAsia="Times New Roman" w:hAnsi="Arial" w:cs="Arial"/>
          <w:color w:val="333333"/>
          <w:sz w:val="20"/>
          <w:szCs w:val="20"/>
          <w:lang w:eastAsia="it-IT"/>
        </w:rPr>
        <w:t xml:space="preserve"> al Responsabile della Prevenzione della Corruzione e della Trasparenza dell'AOUC, competente a decidere sulla stessa e può essere </w:t>
      </w:r>
      <w:r w:rsidR="00D25D80" w:rsidRPr="00FA2C14">
        <w:rPr>
          <w:rFonts w:ascii="Arial" w:eastAsia="Times New Roman" w:hAnsi="Arial" w:cs="Arial"/>
          <w:color w:val="333333"/>
          <w:sz w:val="20"/>
          <w:szCs w:val="20"/>
          <w:lang w:eastAsia="it-IT"/>
        </w:rPr>
        <w:t>presentata</w:t>
      </w:r>
    </w:p>
    <w:p w14:paraId="198550CD" w14:textId="77777777" w:rsidR="00DB3E77" w:rsidRPr="00FA2C14" w:rsidRDefault="00DB3E77" w:rsidP="00077298">
      <w:pPr>
        <w:shd w:val="clear" w:color="auto" w:fill="FFFFFF"/>
        <w:spacing w:after="0" w:line="240" w:lineRule="auto"/>
        <w:jc w:val="both"/>
        <w:rPr>
          <w:rFonts w:ascii="Arial" w:eastAsia="Times New Roman" w:hAnsi="Arial" w:cs="Arial"/>
          <w:color w:val="333333"/>
          <w:sz w:val="20"/>
          <w:szCs w:val="20"/>
          <w:lang w:eastAsia="it-IT"/>
        </w:rPr>
      </w:pPr>
    </w:p>
    <w:p w14:paraId="2A7997AC" w14:textId="77777777" w:rsidR="00DB3E77" w:rsidRPr="00FA2C14" w:rsidRDefault="00DB3E77" w:rsidP="00DB3E77">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lastRenderedPageBreak/>
        <w:t xml:space="preserve">brevi manu </w:t>
      </w:r>
      <w:r w:rsidRPr="00FA2C14">
        <w:rPr>
          <w:rFonts w:ascii="Arial" w:hAnsi="Arial" w:cs="Arial"/>
          <w:color w:val="000000"/>
          <w:sz w:val="20"/>
          <w:szCs w:val="20"/>
          <w:u w:val="single"/>
        </w:rPr>
        <w:t xml:space="preserve">all’URP dell’AOUC </w:t>
      </w:r>
      <w:r w:rsidRPr="00FA2C14">
        <w:rPr>
          <w:rFonts w:ascii="Arial" w:eastAsia="Times New Roman" w:hAnsi="Arial" w:cs="Arial"/>
          <w:color w:val="000000"/>
          <w:sz w:val="20"/>
          <w:szCs w:val="20"/>
          <w:u w:val="single"/>
          <w:lang w:eastAsia="it-IT"/>
        </w:rPr>
        <w:t>al Padiglione NIC - Centro Servizi,  Largo Brambilla 3 Firenze</w:t>
      </w:r>
      <w:r w:rsidRPr="00FA2C14">
        <w:rPr>
          <w:rFonts w:ascii="Arial" w:hAnsi="Arial" w:cs="Arial"/>
          <w:color w:val="000000"/>
          <w:sz w:val="20"/>
          <w:szCs w:val="20"/>
          <w:u w:val="single"/>
        </w:rPr>
        <w:t>;</w:t>
      </w:r>
    </w:p>
    <w:p w14:paraId="15BC7B1A" w14:textId="77777777" w:rsidR="00DB3E77" w:rsidRPr="00FA2C14" w:rsidRDefault="00DB3E77" w:rsidP="00DB3E77">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t>con raccomandata A/R indirizzata all’Azienda Ospedaliero Universitaria Careggi, Largo Brambilla 3  Firenze,</w:t>
      </w:r>
    </w:p>
    <w:p w14:paraId="7ACB5135" w14:textId="77777777" w:rsidR="00DB3E77" w:rsidRPr="00FA2C14" w:rsidRDefault="00DB3E77" w:rsidP="00DB3E77">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t xml:space="preserve">per posta elettronica </w:t>
      </w:r>
      <w:hyperlink r:id="rId7" w:history="1">
        <w:r w:rsidRPr="00FA2C14">
          <w:rPr>
            <w:rStyle w:val="Collegamentoipertestuale"/>
            <w:rFonts w:ascii="Arial" w:hAnsi="Arial" w:cs="Arial"/>
            <w:sz w:val="20"/>
            <w:szCs w:val="20"/>
          </w:rPr>
          <w:t>aouc@aou-careggi.toscana.it</w:t>
        </w:r>
      </w:hyperlink>
      <w:r w:rsidRPr="00FA2C14">
        <w:rPr>
          <w:rFonts w:ascii="Arial" w:hAnsi="Arial" w:cs="Arial"/>
          <w:color w:val="000000"/>
          <w:sz w:val="20"/>
          <w:szCs w:val="20"/>
        </w:rPr>
        <w:t xml:space="preserve"> o per posta certificata all’indirizzo: </w:t>
      </w:r>
      <w:hyperlink r:id="rId8" w:history="1">
        <w:r w:rsidRPr="00FA2C14">
          <w:rPr>
            <w:rStyle w:val="Collegamentoipertestuale"/>
            <w:rFonts w:ascii="Arial" w:hAnsi="Arial" w:cs="Arial"/>
            <w:sz w:val="20"/>
            <w:szCs w:val="20"/>
          </w:rPr>
          <w:t>aoucareggi@pec.it</w:t>
        </w:r>
      </w:hyperlink>
      <w:r w:rsidRPr="00FA2C14">
        <w:rPr>
          <w:rFonts w:ascii="Arial" w:hAnsi="Arial" w:cs="Arial"/>
          <w:color w:val="000000"/>
          <w:sz w:val="20"/>
          <w:szCs w:val="20"/>
        </w:rPr>
        <w:t xml:space="preserve"> inserendo quale oggetto della e-mail "Richiesta accesso civico </w:t>
      </w:r>
      <w:r>
        <w:rPr>
          <w:rFonts w:ascii="Arial" w:hAnsi="Arial" w:cs="Arial"/>
          <w:color w:val="000000"/>
          <w:sz w:val="20"/>
          <w:szCs w:val="20"/>
        </w:rPr>
        <w:t>semplice</w:t>
      </w:r>
      <w:r w:rsidRPr="00FA2C14">
        <w:rPr>
          <w:rFonts w:ascii="Arial" w:hAnsi="Arial" w:cs="Arial"/>
          <w:color w:val="000000"/>
          <w:sz w:val="20"/>
          <w:szCs w:val="20"/>
        </w:rPr>
        <w:t>".</w:t>
      </w:r>
    </w:p>
    <w:p w14:paraId="64F76A5E" w14:textId="77777777" w:rsidR="00DB3E77" w:rsidRPr="00FA2C14" w:rsidRDefault="00DB3E77" w:rsidP="00DB3E77">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color w:val="333333"/>
          <w:sz w:val="20"/>
          <w:szCs w:val="20"/>
          <w:lang w:eastAsia="it-IT"/>
        </w:rPr>
        <w:t>E’ sempre necessario dimostrare la propria identità: nel caso di spedizione per posta ordinaria o e-mail, allegare copia del documento di identità.</w:t>
      </w:r>
    </w:p>
    <w:p w14:paraId="02B88BC4" w14:textId="77777777" w:rsidR="00FA2C14" w:rsidRPr="00FA2C14" w:rsidRDefault="00FA2C14" w:rsidP="00427299">
      <w:pPr>
        <w:shd w:val="clear" w:color="auto" w:fill="FFFFFF"/>
        <w:spacing w:after="0" w:line="240" w:lineRule="auto"/>
        <w:jc w:val="both"/>
        <w:rPr>
          <w:rFonts w:ascii="Arial" w:eastAsia="Times New Roman" w:hAnsi="Arial" w:cs="Arial"/>
          <w:b/>
          <w:color w:val="333333"/>
          <w:sz w:val="20"/>
          <w:szCs w:val="20"/>
          <w:lang w:eastAsia="it-IT"/>
        </w:rPr>
      </w:pPr>
    </w:p>
    <w:p w14:paraId="7CD69C17" w14:textId="77777777" w:rsidR="003339B0" w:rsidRPr="00070FA7" w:rsidRDefault="003339B0" w:rsidP="00427299">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L’AOUC ha 30 giorni di tempo per procedere alla pubblicazione</w:t>
      </w:r>
      <w:r w:rsidRPr="00FA2C14">
        <w:rPr>
          <w:rFonts w:ascii="Arial" w:eastAsia="Times New Roman" w:hAnsi="Arial" w:cs="Arial"/>
          <w:color w:val="333333"/>
          <w:sz w:val="20"/>
          <w:szCs w:val="20"/>
          <w:lang w:eastAsia="it-IT"/>
        </w:rPr>
        <w:t xml:space="preserve">, dei dati o documenti richiesti, nel proprio sito istituzionale e alla contestuale </w:t>
      </w:r>
      <w:r w:rsidR="00427299" w:rsidRPr="00FA2C14">
        <w:rPr>
          <w:rFonts w:ascii="Arial" w:eastAsia="Times New Roman" w:hAnsi="Arial" w:cs="Arial"/>
          <w:color w:val="333333"/>
          <w:sz w:val="20"/>
          <w:szCs w:val="20"/>
          <w:lang w:eastAsia="it-IT"/>
        </w:rPr>
        <w:t xml:space="preserve">comunicazione </w:t>
      </w:r>
      <w:r w:rsidRPr="00FA2C14">
        <w:rPr>
          <w:rFonts w:ascii="Arial" w:eastAsia="Times New Roman" w:hAnsi="Arial" w:cs="Arial"/>
          <w:color w:val="333333"/>
          <w:sz w:val="20"/>
          <w:szCs w:val="20"/>
          <w:lang w:eastAsia="it-IT"/>
        </w:rPr>
        <w:t xml:space="preserve">al richiedente </w:t>
      </w:r>
      <w:r w:rsidR="00427299" w:rsidRPr="00FA2C14">
        <w:rPr>
          <w:rFonts w:ascii="Arial" w:eastAsia="Times New Roman" w:hAnsi="Arial" w:cs="Arial"/>
          <w:color w:val="333333"/>
          <w:sz w:val="20"/>
          <w:szCs w:val="20"/>
          <w:lang w:eastAsia="it-IT"/>
        </w:rPr>
        <w:t>del</w:t>
      </w:r>
      <w:r w:rsidRPr="00FA2C14">
        <w:rPr>
          <w:rFonts w:ascii="Arial" w:eastAsia="Times New Roman" w:hAnsi="Arial" w:cs="Arial"/>
          <w:color w:val="333333"/>
          <w:sz w:val="20"/>
          <w:szCs w:val="20"/>
          <w:lang w:eastAsia="it-IT"/>
        </w:rPr>
        <w:t xml:space="preserve">l’avvenuta pubblicazione indicando il </w:t>
      </w:r>
      <w:r w:rsidRPr="00070FA7">
        <w:rPr>
          <w:rFonts w:ascii="Arial" w:eastAsia="Times New Roman" w:hAnsi="Arial" w:cs="Arial"/>
          <w:color w:val="333333"/>
          <w:sz w:val="20"/>
          <w:szCs w:val="20"/>
          <w:lang w:eastAsia="it-IT"/>
        </w:rPr>
        <w:t>collegamento ipertestuale delle pagine pubblicate.</w:t>
      </w:r>
    </w:p>
    <w:p w14:paraId="502F1FE8" w14:textId="77777777" w:rsidR="00427299" w:rsidRPr="00FA2C14" w:rsidRDefault="00427299" w:rsidP="00427299">
      <w:pPr>
        <w:shd w:val="clear" w:color="auto" w:fill="FFFFFF"/>
        <w:spacing w:after="0" w:line="240" w:lineRule="auto"/>
        <w:jc w:val="both"/>
        <w:rPr>
          <w:rFonts w:ascii="Arial" w:eastAsia="Times New Roman" w:hAnsi="Arial" w:cs="Arial"/>
          <w:color w:val="333333"/>
          <w:sz w:val="20"/>
          <w:szCs w:val="20"/>
          <w:lang w:eastAsia="it-IT"/>
        </w:rPr>
      </w:pPr>
      <w:r w:rsidRPr="00070FA7">
        <w:rPr>
          <w:rFonts w:ascii="Arial" w:eastAsia="Times New Roman" w:hAnsi="Arial" w:cs="Arial"/>
          <w:color w:val="333333"/>
          <w:sz w:val="20"/>
          <w:szCs w:val="20"/>
          <w:lang w:eastAsia="it-IT"/>
        </w:rPr>
        <w:t>Nei casi di provvedimento di diniego o di mancanza di adozione di un provvedimento espresso di diniego da parte della pubblica amministrazione, per cui vale la regola del silenzio-rifiuto, si ha contestuale decorrenza del termine per l’impugnazione davanti al giudice amministrativo.</w:t>
      </w:r>
    </w:p>
    <w:p w14:paraId="3AE7FA4C" w14:textId="77777777" w:rsidR="00427299" w:rsidRPr="00FA2C14" w:rsidRDefault="00427299" w:rsidP="003339B0">
      <w:pPr>
        <w:shd w:val="clear" w:color="auto" w:fill="FFFFFF"/>
        <w:spacing w:after="240" w:line="240" w:lineRule="auto"/>
        <w:jc w:val="both"/>
        <w:rPr>
          <w:rFonts w:ascii="Arial" w:eastAsia="Times New Roman" w:hAnsi="Arial" w:cs="Arial"/>
          <w:color w:val="000000"/>
          <w:sz w:val="20"/>
          <w:szCs w:val="20"/>
          <w:lang w:eastAsia="it-IT"/>
        </w:rPr>
      </w:pPr>
    </w:p>
    <w:p w14:paraId="707A087A" w14:textId="77777777" w:rsidR="00546B1C" w:rsidRPr="00DB3E77" w:rsidRDefault="00546B1C" w:rsidP="00C71293">
      <w:pPr>
        <w:shd w:val="clear" w:color="auto" w:fill="FFFFFF"/>
        <w:spacing w:after="0" w:line="240" w:lineRule="auto"/>
        <w:rPr>
          <w:rFonts w:ascii="Arial" w:eastAsia="Times New Roman" w:hAnsi="Arial" w:cs="Arial"/>
          <w:color w:val="333333"/>
          <w:sz w:val="20"/>
          <w:szCs w:val="20"/>
          <w:u w:val="single"/>
          <w:lang w:eastAsia="it-IT"/>
        </w:rPr>
      </w:pPr>
      <w:r w:rsidRPr="00DB3E77">
        <w:rPr>
          <w:rFonts w:ascii="Arial" w:eastAsia="Times New Roman" w:hAnsi="Arial" w:cs="Arial"/>
          <w:bCs/>
          <w:color w:val="333333"/>
          <w:sz w:val="20"/>
          <w:szCs w:val="20"/>
          <w:u w:val="single"/>
          <w:lang w:eastAsia="it-IT"/>
        </w:rPr>
        <w:t>ACC</w:t>
      </w:r>
      <w:r w:rsidR="00C71293" w:rsidRPr="00DB3E77">
        <w:rPr>
          <w:rFonts w:ascii="Arial" w:eastAsia="Times New Roman" w:hAnsi="Arial" w:cs="Arial"/>
          <w:bCs/>
          <w:color w:val="333333"/>
          <w:sz w:val="20"/>
          <w:szCs w:val="20"/>
          <w:u w:val="single"/>
          <w:lang w:eastAsia="it-IT"/>
        </w:rPr>
        <w:t xml:space="preserve">ESSO CIVICO GENERALIZZATO </w:t>
      </w:r>
      <w:r w:rsidRPr="00DB3E77">
        <w:rPr>
          <w:rFonts w:ascii="Arial" w:eastAsia="Times New Roman" w:hAnsi="Arial" w:cs="Arial"/>
          <w:color w:val="333333"/>
          <w:sz w:val="20"/>
          <w:szCs w:val="20"/>
          <w:u w:val="single"/>
          <w:lang w:eastAsia="it-IT"/>
        </w:rPr>
        <w:t>Art. 5 co. 2 dl.g n 33/2013</w:t>
      </w:r>
    </w:p>
    <w:p w14:paraId="14A42C7B" w14:textId="77777777" w:rsidR="00546B1C" w:rsidRPr="00FA2C14" w:rsidRDefault="00546B1C" w:rsidP="00546B1C">
      <w:pPr>
        <w:pStyle w:val="NormaleWeb"/>
        <w:shd w:val="clear" w:color="auto" w:fill="FFFFFF"/>
        <w:spacing w:before="0" w:beforeAutospacing="0" w:after="240" w:afterAutospacing="0"/>
        <w:rPr>
          <w:rFonts w:ascii="Arial" w:hAnsi="Arial" w:cs="Arial"/>
          <w:color w:val="000000"/>
          <w:sz w:val="20"/>
          <w:szCs w:val="20"/>
        </w:rPr>
      </w:pPr>
      <w:r w:rsidRPr="00FA2C14">
        <w:rPr>
          <w:rFonts w:ascii="Arial" w:hAnsi="Arial" w:cs="Arial"/>
          <w:color w:val="000000"/>
          <w:sz w:val="20"/>
          <w:szCs w:val="20"/>
        </w:rPr>
        <w:t> </w:t>
      </w:r>
    </w:p>
    <w:p w14:paraId="794B1D68" w14:textId="77777777" w:rsidR="00546B1C" w:rsidRPr="00FA2C14" w:rsidRDefault="00D25D80" w:rsidP="00546B1C">
      <w:pPr>
        <w:pStyle w:val="NormaleWeb"/>
        <w:shd w:val="clear" w:color="auto" w:fill="FFFFFF"/>
        <w:spacing w:before="0" w:beforeAutospacing="0" w:after="240" w:afterAutospacing="0"/>
        <w:jc w:val="both"/>
        <w:rPr>
          <w:rFonts w:ascii="Arial" w:hAnsi="Arial" w:cs="Arial"/>
          <w:color w:val="000000"/>
          <w:sz w:val="20"/>
          <w:szCs w:val="20"/>
        </w:rPr>
      </w:pPr>
      <w:r w:rsidRPr="00FA2C14">
        <w:rPr>
          <w:rFonts w:ascii="Arial" w:hAnsi="Arial" w:cs="Arial"/>
          <w:color w:val="000000"/>
          <w:sz w:val="20"/>
          <w:szCs w:val="20"/>
        </w:rPr>
        <w:t>Si tratta dell’a</w:t>
      </w:r>
      <w:r w:rsidR="00546B1C" w:rsidRPr="00FA2C14">
        <w:rPr>
          <w:rFonts w:ascii="Arial" w:hAnsi="Arial" w:cs="Arial"/>
          <w:color w:val="000000"/>
          <w:sz w:val="20"/>
          <w:szCs w:val="20"/>
        </w:rPr>
        <w:t>cc</w:t>
      </w:r>
      <w:r w:rsidR="00C71293" w:rsidRPr="00FA2C14">
        <w:rPr>
          <w:rFonts w:ascii="Arial" w:hAnsi="Arial" w:cs="Arial"/>
          <w:color w:val="000000"/>
          <w:sz w:val="20"/>
          <w:szCs w:val="20"/>
        </w:rPr>
        <w:t xml:space="preserve">esso </w:t>
      </w:r>
      <w:r w:rsidRPr="00FA2C14">
        <w:rPr>
          <w:rFonts w:ascii="Arial" w:hAnsi="Arial" w:cs="Arial"/>
          <w:color w:val="000000"/>
          <w:sz w:val="20"/>
          <w:szCs w:val="20"/>
        </w:rPr>
        <w:t xml:space="preserve">a </w:t>
      </w:r>
      <w:r w:rsidR="00546B1C" w:rsidRPr="00FA2C14">
        <w:rPr>
          <w:rStyle w:val="Enfasigrassetto"/>
          <w:rFonts w:ascii="Arial" w:hAnsi="Arial" w:cs="Arial"/>
          <w:b w:val="0"/>
          <w:color w:val="000000"/>
          <w:sz w:val="20"/>
          <w:szCs w:val="20"/>
        </w:rPr>
        <w:t xml:space="preserve">dati </w:t>
      </w:r>
      <w:r w:rsidR="00C71293" w:rsidRPr="00FA2C14">
        <w:rPr>
          <w:rStyle w:val="Enfasigrassetto"/>
          <w:rFonts w:ascii="Arial" w:hAnsi="Arial" w:cs="Arial"/>
          <w:b w:val="0"/>
          <w:color w:val="000000"/>
          <w:sz w:val="20"/>
          <w:szCs w:val="20"/>
        </w:rPr>
        <w:t>o</w:t>
      </w:r>
      <w:r w:rsidR="00546B1C" w:rsidRPr="00FA2C14">
        <w:rPr>
          <w:rStyle w:val="Enfasigrassetto"/>
          <w:rFonts w:ascii="Arial" w:hAnsi="Arial" w:cs="Arial"/>
          <w:b w:val="0"/>
          <w:color w:val="000000"/>
          <w:sz w:val="20"/>
          <w:szCs w:val="20"/>
        </w:rPr>
        <w:t xml:space="preserve"> documenti</w:t>
      </w:r>
      <w:r w:rsidR="00C71293" w:rsidRPr="00FA2C14">
        <w:rPr>
          <w:rStyle w:val="Enfasigrassetto"/>
          <w:rFonts w:ascii="Arial" w:hAnsi="Arial" w:cs="Arial"/>
          <w:b w:val="0"/>
          <w:color w:val="000000"/>
          <w:sz w:val="20"/>
          <w:szCs w:val="20"/>
        </w:rPr>
        <w:t xml:space="preserve"> </w:t>
      </w:r>
      <w:r w:rsidR="00546B1C" w:rsidRPr="00FA2C14">
        <w:rPr>
          <w:rStyle w:val="Enfasigrassetto"/>
          <w:rFonts w:ascii="Arial" w:hAnsi="Arial" w:cs="Arial"/>
          <w:b w:val="0"/>
          <w:color w:val="000000"/>
          <w:sz w:val="20"/>
          <w:szCs w:val="20"/>
        </w:rPr>
        <w:t xml:space="preserve">ulteriori rispetto a quelli oggetto di </w:t>
      </w:r>
      <w:r w:rsidRPr="00FA2C14">
        <w:rPr>
          <w:rStyle w:val="Enfasigrassetto"/>
          <w:rFonts w:ascii="Arial" w:hAnsi="Arial" w:cs="Arial"/>
          <w:b w:val="0"/>
          <w:color w:val="000000"/>
          <w:sz w:val="20"/>
          <w:szCs w:val="20"/>
        </w:rPr>
        <w:t xml:space="preserve">obbligatoria </w:t>
      </w:r>
      <w:r w:rsidR="00546B1C" w:rsidRPr="00FA2C14">
        <w:rPr>
          <w:rStyle w:val="Enfasigrassetto"/>
          <w:rFonts w:ascii="Arial" w:hAnsi="Arial" w:cs="Arial"/>
          <w:b w:val="0"/>
          <w:color w:val="000000"/>
          <w:sz w:val="20"/>
          <w:szCs w:val="20"/>
        </w:rPr>
        <w:t>pubblicazione</w:t>
      </w:r>
      <w:r w:rsidRPr="00FA2C14">
        <w:rPr>
          <w:rStyle w:val="Enfasigrassetto"/>
          <w:rFonts w:ascii="Arial" w:hAnsi="Arial" w:cs="Arial"/>
          <w:b w:val="0"/>
          <w:color w:val="000000"/>
          <w:sz w:val="20"/>
          <w:szCs w:val="20"/>
        </w:rPr>
        <w:t xml:space="preserve"> (v. accesso civico semplice).</w:t>
      </w:r>
      <w:r w:rsidR="00546B1C" w:rsidRPr="00FA2C14">
        <w:rPr>
          <w:rFonts w:ascii="Arial" w:hAnsi="Arial" w:cs="Arial"/>
          <w:color w:val="000000"/>
          <w:sz w:val="20"/>
          <w:szCs w:val="20"/>
        </w:rPr>
        <w:t xml:space="preserve"> Scopo dell'accesso civico generalizzato è favorire forme diffuse di controllo sul perseguimento delle funzioni istituzionali e sull'utilizzo delle risorse pubbliche e promuovere la partecipazione al dibattito pubblico.</w:t>
      </w:r>
    </w:p>
    <w:p w14:paraId="51B41DDC" w14:textId="77777777" w:rsidR="00C71293" w:rsidRPr="00FA2C14" w:rsidRDefault="00546B1C" w:rsidP="00C71293">
      <w:pPr>
        <w:shd w:val="clear" w:color="auto" w:fill="FFFFFF"/>
        <w:spacing w:after="0" w:line="240" w:lineRule="auto"/>
        <w:jc w:val="both"/>
        <w:rPr>
          <w:rFonts w:ascii="Arial" w:hAnsi="Arial" w:cs="Arial"/>
          <w:color w:val="000000"/>
          <w:sz w:val="20"/>
          <w:szCs w:val="20"/>
        </w:rPr>
      </w:pPr>
      <w:r w:rsidRPr="00FA2C14">
        <w:rPr>
          <w:rFonts w:ascii="Arial" w:hAnsi="Arial" w:cs="Arial"/>
          <w:b/>
          <w:color w:val="000000"/>
          <w:sz w:val="20"/>
          <w:szCs w:val="20"/>
        </w:rPr>
        <w:t>La richiesta</w:t>
      </w:r>
      <w:r w:rsidRPr="00FA2C14">
        <w:rPr>
          <w:rFonts w:ascii="Arial" w:hAnsi="Arial" w:cs="Arial"/>
          <w:color w:val="000000"/>
          <w:sz w:val="20"/>
          <w:szCs w:val="20"/>
        </w:rPr>
        <w:t xml:space="preserve"> </w:t>
      </w:r>
      <w:r w:rsidRPr="00DB3E77">
        <w:rPr>
          <w:rFonts w:ascii="Arial" w:hAnsi="Arial" w:cs="Arial"/>
          <w:b/>
          <w:color w:val="000000"/>
          <w:sz w:val="20"/>
          <w:szCs w:val="20"/>
        </w:rPr>
        <w:t>di accesso civico generalizzato</w:t>
      </w:r>
      <w:r w:rsidRPr="00FA2C14">
        <w:rPr>
          <w:rFonts w:ascii="Arial" w:hAnsi="Arial" w:cs="Arial"/>
          <w:color w:val="000000"/>
          <w:sz w:val="20"/>
          <w:szCs w:val="20"/>
        </w:rPr>
        <w:t xml:space="preserve"> è gratuita salvo il rimborso del costo effettivamente sostenuto e documentato dall'amministrazione per la riproduzione su</w:t>
      </w:r>
      <w:r w:rsidR="00C71293" w:rsidRPr="00FA2C14">
        <w:rPr>
          <w:rFonts w:ascii="Arial" w:hAnsi="Arial" w:cs="Arial"/>
          <w:color w:val="000000"/>
          <w:sz w:val="20"/>
          <w:szCs w:val="20"/>
        </w:rPr>
        <w:t xml:space="preserve"> supporti materiali e può essere avanzata da chiunque</w:t>
      </w:r>
      <w:r w:rsidR="00D25D80" w:rsidRPr="00FA2C14">
        <w:rPr>
          <w:rFonts w:ascii="Arial" w:hAnsi="Arial" w:cs="Arial"/>
          <w:color w:val="000000"/>
          <w:sz w:val="20"/>
          <w:szCs w:val="20"/>
        </w:rPr>
        <w:t>,</w:t>
      </w:r>
      <w:r w:rsidR="00C71293" w:rsidRPr="00FA2C14">
        <w:rPr>
          <w:rFonts w:ascii="Arial" w:hAnsi="Arial" w:cs="Arial"/>
          <w:color w:val="000000"/>
          <w:sz w:val="20"/>
          <w:szCs w:val="20"/>
        </w:rPr>
        <w:t xml:space="preserve"> senza obbligo di motivazione</w:t>
      </w:r>
      <w:r w:rsidR="00D25D80" w:rsidRPr="00FA2C14">
        <w:rPr>
          <w:rFonts w:ascii="Arial" w:hAnsi="Arial" w:cs="Arial"/>
          <w:color w:val="000000"/>
          <w:sz w:val="20"/>
          <w:szCs w:val="20"/>
        </w:rPr>
        <w:t>,</w:t>
      </w:r>
      <w:r w:rsidR="00C71293" w:rsidRPr="00FA2C14">
        <w:rPr>
          <w:rFonts w:ascii="Arial" w:hAnsi="Arial" w:cs="Arial"/>
          <w:color w:val="000000"/>
          <w:sz w:val="20"/>
          <w:szCs w:val="20"/>
        </w:rPr>
        <w:t xml:space="preserve"> ma occorre dimostri la propria identità.</w:t>
      </w:r>
    </w:p>
    <w:p w14:paraId="05EA5D2A" w14:textId="77777777" w:rsidR="00FA2C14" w:rsidRDefault="00FA2C14" w:rsidP="00546B1C">
      <w:pPr>
        <w:pStyle w:val="NormaleWeb"/>
        <w:shd w:val="clear" w:color="auto" w:fill="FFFFFF"/>
        <w:spacing w:before="0" w:beforeAutospacing="0" w:after="240" w:afterAutospacing="0"/>
        <w:jc w:val="both"/>
        <w:rPr>
          <w:rFonts w:ascii="Arial" w:hAnsi="Arial" w:cs="Arial"/>
          <w:b/>
          <w:color w:val="000000"/>
          <w:sz w:val="20"/>
          <w:szCs w:val="20"/>
        </w:rPr>
      </w:pPr>
    </w:p>
    <w:p w14:paraId="0B04B860" w14:textId="77777777" w:rsidR="00640130" w:rsidRPr="00FA2C14" w:rsidRDefault="00640130" w:rsidP="00546B1C">
      <w:pPr>
        <w:pStyle w:val="NormaleWeb"/>
        <w:shd w:val="clear" w:color="auto" w:fill="FFFFFF"/>
        <w:spacing w:before="0" w:beforeAutospacing="0" w:after="240" w:afterAutospacing="0"/>
        <w:jc w:val="both"/>
        <w:rPr>
          <w:rFonts w:ascii="Arial" w:hAnsi="Arial" w:cs="Arial"/>
          <w:b/>
          <w:color w:val="000000"/>
          <w:sz w:val="20"/>
          <w:szCs w:val="20"/>
        </w:rPr>
      </w:pPr>
      <w:r w:rsidRPr="00FA2C14">
        <w:rPr>
          <w:rFonts w:ascii="Arial" w:hAnsi="Arial" w:cs="Arial"/>
          <w:b/>
          <w:color w:val="000000"/>
          <w:sz w:val="20"/>
          <w:szCs w:val="20"/>
        </w:rPr>
        <w:t xml:space="preserve">La richiesta </w:t>
      </w:r>
      <w:r w:rsidRPr="00DB3E77">
        <w:rPr>
          <w:rFonts w:ascii="Arial" w:hAnsi="Arial" w:cs="Arial"/>
          <w:color w:val="000000"/>
          <w:sz w:val="20"/>
          <w:szCs w:val="20"/>
        </w:rPr>
        <w:t>può essere presentata</w:t>
      </w:r>
      <w:r w:rsidRPr="00FA2C14">
        <w:rPr>
          <w:rFonts w:ascii="Arial" w:hAnsi="Arial" w:cs="Arial"/>
          <w:b/>
          <w:color w:val="000000"/>
          <w:sz w:val="20"/>
          <w:szCs w:val="20"/>
        </w:rPr>
        <w:t xml:space="preserve"> </w:t>
      </w:r>
    </w:p>
    <w:p w14:paraId="4F22037B" w14:textId="77777777" w:rsidR="00546B1C" w:rsidRPr="00FA2C14" w:rsidRDefault="00640130" w:rsidP="00546B1C">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t xml:space="preserve">brevi manu </w:t>
      </w:r>
      <w:r w:rsidR="00546B1C" w:rsidRPr="00FA2C14">
        <w:rPr>
          <w:rFonts w:ascii="Arial" w:hAnsi="Arial" w:cs="Arial"/>
          <w:color w:val="000000"/>
          <w:sz w:val="20"/>
          <w:szCs w:val="20"/>
          <w:u w:val="single"/>
        </w:rPr>
        <w:t>all’URP dell’AOU</w:t>
      </w:r>
      <w:r w:rsidRPr="00FA2C14">
        <w:rPr>
          <w:rFonts w:ascii="Arial" w:hAnsi="Arial" w:cs="Arial"/>
          <w:color w:val="000000"/>
          <w:sz w:val="20"/>
          <w:szCs w:val="20"/>
          <w:u w:val="single"/>
        </w:rPr>
        <w:t>C</w:t>
      </w:r>
      <w:r w:rsidR="00546B1C" w:rsidRPr="00FA2C14">
        <w:rPr>
          <w:rFonts w:ascii="Arial" w:hAnsi="Arial" w:cs="Arial"/>
          <w:color w:val="000000"/>
          <w:sz w:val="20"/>
          <w:szCs w:val="20"/>
          <w:u w:val="single"/>
        </w:rPr>
        <w:t xml:space="preserve"> </w:t>
      </w:r>
      <w:r w:rsidR="00D631A6" w:rsidRPr="00FA2C14">
        <w:rPr>
          <w:rFonts w:ascii="Arial" w:eastAsia="Times New Roman" w:hAnsi="Arial" w:cs="Arial"/>
          <w:color w:val="000000"/>
          <w:sz w:val="20"/>
          <w:szCs w:val="20"/>
          <w:u w:val="single"/>
          <w:lang w:eastAsia="it-IT"/>
        </w:rPr>
        <w:t>al P</w:t>
      </w:r>
      <w:r w:rsidRPr="00FA2C14">
        <w:rPr>
          <w:rFonts w:ascii="Arial" w:eastAsia="Times New Roman" w:hAnsi="Arial" w:cs="Arial"/>
          <w:color w:val="000000"/>
          <w:sz w:val="20"/>
          <w:szCs w:val="20"/>
          <w:u w:val="single"/>
          <w:lang w:eastAsia="it-IT"/>
        </w:rPr>
        <w:t>adiglione NIC - Centro Servizi,  Largo Brambilla 3 Firenze</w:t>
      </w:r>
      <w:r w:rsidR="00546B1C" w:rsidRPr="00FA2C14">
        <w:rPr>
          <w:rFonts w:ascii="Arial" w:hAnsi="Arial" w:cs="Arial"/>
          <w:color w:val="000000"/>
          <w:sz w:val="20"/>
          <w:szCs w:val="20"/>
          <w:u w:val="single"/>
        </w:rPr>
        <w:t>;</w:t>
      </w:r>
    </w:p>
    <w:p w14:paraId="66EC5FE5" w14:textId="77777777" w:rsidR="00640130" w:rsidRPr="00FA2C14" w:rsidRDefault="00546B1C" w:rsidP="00546B1C">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t>con raccomandata A/R indirizzata all’</w:t>
      </w:r>
      <w:r w:rsidR="00640130" w:rsidRPr="00FA2C14">
        <w:rPr>
          <w:rFonts w:ascii="Arial" w:hAnsi="Arial" w:cs="Arial"/>
          <w:color w:val="000000"/>
          <w:sz w:val="20"/>
          <w:szCs w:val="20"/>
        </w:rPr>
        <w:t>Azienda Ospedaliero Universitaria Careggi, Largo Brambilla 3  Firenze,</w:t>
      </w:r>
    </w:p>
    <w:p w14:paraId="1527C8B5" w14:textId="77777777" w:rsidR="00546B1C" w:rsidRPr="00FA2C14" w:rsidRDefault="00546B1C" w:rsidP="00E56CF3">
      <w:pPr>
        <w:numPr>
          <w:ilvl w:val="0"/>
          <w:numId w:val="4"/>
        </w:numPr>
        <w:shd w:val="clear" w:color="auto" w:fill="FFFFFF"/>
        <w:spacing w:before="100" w:beforeAutospacing="1" w:after="100" w:afterAutospacing="1" w:line="240" w:lineRule="auto"/>
        <w:ind w:left="72" w:right="72"/>
        <w:jc w:val="both"/>
        <w:rPr>
          <w:rFonts w:ascii="Arial" w:hAnsi="Arial" w:cs="Arial"/>
          <w:color w:val="000000"/>
          <w:sz w:val="20"/>
          <w:szCs w:val="20"/>
        </w:rPr>
      </w:pPr>
      <w:r w:rsidRPr="00FA2C14">
        <w:rPr>
          <w:rFonts w:ascii="Arial" w:hAnsi="Arial" w:cs="Arial"/>
          <w:color w:val="000000"/>
          <w:sz w:val="20"/>
          <w:szCs w:val="20"/>
        </w:rPr>
        <w:t xml:space="preserve">per posta elettronica </w:t>
      </w:r>
      <w:hyperlink r:id="rId9" w:history="1">
        <w:r w:rsidR="00640130" w:rsidRPr="00FA2C14">
          <w:rPr>
            <w:rStyle w:val="Collegamentoipertestuale"/>
            <w:rFonts w:ascii="Arial" w:hAnsi="Arial" w:cs="Arial"/>
            <w:sz w:val="20"/>
            <w:szCs w:val="20"/>
          </w:rPr>
          <w:t>aouc@aou-careggi.toscana.it</w:t>
        </w:r>
      </w:hyperlink>
      <w:r w:rsidR="00640130" w:rsidRPr="00FA2C14">
        <w:rPr>
          <w:rFonts w:ascii="Arial" w:hAnsi="Arial" w:cs="Arial"/>
          <w:color w:val="000000"/>
          <w:sz w:val="20"/>
          <w:szCs w:val="20"/>
        </w:rPr>
        <w:t xml:space="preserve"> o per posta </w:t>
      </w:r>
      <w:r w:rsidRPr="00FA2C14">
        <w:rPr>
          <w:rFonts w:ascii="Arial" w:hAnsi="Arial" w:cs="Arial"/>
          <w:color w:val="000000"/>
          <w:sz w:val="20"/>
          <w:szCs w:val="20"/>
        </w:rPr>
        <w:t>certificata all’indirizzo: </w:t>
      </w:r>
      <w:hyperlink r:id="rId10" w:history="1">
        <w:r w:rsidR="00640130" w:rsidRPr="00FA2C14">
          <w:rPr>
            <w:rStyle w:val="Collegamentoipertestuale"/>
            <w:rFonts w:ascii="Arial" w:hAnsi="Arial" w:cs="Arial"/>
            <w:sz w:val="20"/>
            <w:szCs w:val="20"/>
          </w:rPr>
          <w:t>aoucareggi@pec.it</w:t>
        </w:r>
      </w:hyperlink>
      <w:r w:rsidR="00640130" w:rsidRPr="00FA2C14">
        <w:rPr>
          <w:rFonts w:ascii="Arial" w:hAnsi="Arial" w:cs="Arial"/>
          <w:color w:val="000000"/>
          <w:sz w:val="20"/>
          <w:szCs w:val="20"/>
        </w:rPr>
        <w:t xml:space="preserve"> ins</w:t>
      </w:r>
      <w:r w:rsidRPr="00FA2C14">
        <w:rPr>
          <w:rFonts w:ascii="Arial" w:hAnsi="Arial" w:cs="Arial"/>
          <w:color w:val="000000"/>
          <w:sz w:val="20"/>
          <w:szCs w:val="20"/>
        </w:rPr>
        <w:t>erendo quale oggetto della</w:t>
      </w:r>
      <w:r w:rsidR="00D25D80" w:rsidRPr="00FA2C14">
        <w:rPr>
          <w:rFonts w:ascii="Arial" w:hAnsi="Arial" w:cs="Arial"/>
          <w:color w:val="000000"/>
          <w:sz w:val="20"/>
          <w:szCs w:val="20"/>
        </w:rPr>
        <w:t xml:space="preserve"> e-</w:t>
      </w:r>
      <w:r w:rsidRPr="00FA2C14">
        <w:rPr>
          <w:rFonts w:ascii="Arial" w:hAnsi="Arial" w:cs="Arial"/>
          <w:color w:val="000000"/>
          <w:sz w:val="20"/>
          <w:szCs w:val="20"/>
        </w:rPr>
        <w:t>mail "Richiesta accesso civico generalizzato".</w:t>
      </w:r>
    </w:p>
    <w:p w14:paraId="324B8C8A" w14:textId="77777777" w:rsidR="00DB3E77" w:rsidRPr="00DB3E77" w:rsidRDefault="00DB3E77" w:rsidP="00DB3E77">
      <w:pPr>
        <w:shd w:val="clear" w:color="auto" w:fill="FFFFFF"/>
        <w:spacing w:after="0" w:line="240" w:lineRule="auto"/>
        <w:jc w:val="both"/>
        <w:rPr>
          <w:rFonts w:ascii="Arial" w:eastAsia="Times New Roman" w:hAnsi="Arial" w:cs="Arial"/>
          <w:color w:val="333333"/>
          <w:sz w:val="20"/>
          <w:szCs w:val="20"/>
          <w:lang w:eastAsia="it-IT"/>
        </w:rPr>
      </w:pPr>
      <w:r w:rsidRPr="00DB3E77">
        <w:rPr>
          <w:rFonts w:ascii="Arial" w:eastAsia="Times New Roman" w:hAnsi="Arial" w:cs="Arial"/>
          <w:color w:val="333333"/>
          <w:sz w:val="20"/>
          <w:szCs w:val="20"/>
          <w:lang w:eastAsia="it-IT"/>
        </w:rPr>
        <w:t>E’ sempre necessario dimostrare la propria identità: nel caso di spedizione per posta ordinaria o e-mail, allegare copia del documento di identità.</w:t>
      </w:r>
    </w:p>
    <w:p w14:paraId="175B5A3C" w14:textId="77777777" w:rsidR="00DB3E77" w:rsidRDefault="00DB3E77" w:rsidP="00D631A6">
      <w:pPr>
        <w:shd w:val="clear" w:color="auto" w:fill="FFFFFF"/>
        <w:spacing w:after="0" w:line="240" w:lineRule="auto"/>
        <w:jc w:val="both"/>
        <w:rPr>
          <w:rFonts w:ascii="Arial" w:eastAsia="Times New Roman" w:hAnsi="Arial" w:cs="Arial"/>
          <w:b/>
          <w:color w:val="333333"/>
          <w:sz w:val="20"/>
          <w:szCs w:val="20"/>
          <w:lang w:eastAsia="it-IT"/>
        </w:rPr>
      </w:pPr>
    </w:p>
    <w:p w14:paraId="26A169F1" w14:textId="77777777" w:rsidR="00FA2C14" w:rsidRPr="00FA2C14" w:rsidRDefault="00D631A6" w:rsidP="00D631A6">
      <w:pPr>
        <w:shd w:val="clear" w:color="auto" w:fill="FFFFFF"/>
        <w:spacing w:after="0" w:line="240" w:lineRule="auto"/>
        <w:jc w:val="both"/>
        <w:rPr>
          <w:rFonts w:ascii="Arial" w:eastAsia="Times New Roman" w:hAnsi="Arial" w:cs="Arial"/>
          <w:color w:val="333333"/>
          <w:sz w:val="20"/>
          <w:szCs w:val="20"/>
          <w:lang w:eastAsia="it-IT"/>
        </w:rPr>
      </w:pPr>
      <w:r w:rsidRPr="00FA2C14">
        <w:rPr>
          <w:rFonts w:ascii="Arial" w:eastAsia="Times New Roman" w:hAnsi="Arial" w:cs="Arial"/>
          <w:b/>
          <w:color w:val="333333"/>
          <w:sz w:val="20"/>
          <w:szCs w:val="20"/>
          <w:lang w:eastAsia="it-IT"/>
        </w:rPr>
        <w:t>Il procedimento di accesso deve concludersi nel termine di trenta giorni</w:t>
      </w:r>
      <w:r w:rsidRPr="00FA2C14">
        <w:rPr>
          <w:rFonts w:ascii="Arial" w:eastAsia="Times New Roman" w:hAnsi="Arial" w:cs="Arial"/>
          <w:color w:val="333333"/>
          <w:sz w:val="20"/>
          <w:szCs w:val="20"/>
          <w:lang w:eastAsia="it-IT"/>
        </w:rPr>
        <w:t xml:space="preserve"> dalla data di presentazione della richiesta</w:t>
      </w:r>
      <w:r w:rsidR="00FA2C14" w:rsidRPr="00FA2C14">
        <w:rPr>
          <w:rFonts w:ascii="Arial" w:eastAsia="Times New Roman" w:hAnsi="Arial" w:cs="Arial"/>
          <w:color w:val="333333"/>
          <w:sz w:val="20"/>
          <w:szCs w:val="20"/>
          <w:lang w:eastAsia="it-IT"/>
        </w:rPr>
        <w:t xml:space="preserve">, </w:t>
      </w:r>
      <w:r w:rsidR="00FA2C14" w:rsidRPr="00FA2C14">
        <w:rPr>
          <w:rFonts w:ascii="Arial" w:hAnsi="Arial" w:cs="Arial"/>
          <w:color w:val="000000"/>
          <w:sz w:val="20"/>
          <w:szCs w:val="20"/>
        </w:rPr>
        <w:t>con la comunicazione al richiedente</w:t>
      </w:r>
      <w:r w:rsidRPr="00FA2C14">
        <w:rPr>
          <w:rFonts w:ascii="Arial" w:eastAsia="Times New Roman" w:hAnsi="Arial" w:cs="Arial"/>
          <w:color w:val="333333"/>
          <w:sz w:val="20"/>
          <w:szCs w:val="20"/>
          <w:lang w:eastAsia="it-IT"/>
        </w:rPr>
        <w:t xml:space="preserve">. </w:t>
      </w:r>
    </w:p>
    <w:p w14:paraId="196A1A98" w14:textId="77777777" w:rsidR="00FA2C14" w:rsidRPr="00FA2C14" w:rsidRDefault="00FA2C14" w:rsidP="00D631A6">
      <w:pPr>
        <w:shd w:val="clear" w:color="auto" w:fill="FFFFFF"/>
        <w:spacing w:after="0" w:line="240" w:lineRule="auto"/>
        <w:jc w:val="both"/>
        <w:rPr>
          <w:rFonts w:ascii="Arial" w:eastAsia="Times New Roman" w:hAnsi="Arial" w:cs="Arial"/>
          <w:color w:val="333333"/>
          <w:sz w:val="20"/>
          <w:szCs w:val="20"/>
          <w:lang w:eastAsia="it-IT"/>
        </w:rPr>
      </w:pPr>
    </w:p>
    <w:p w14:paraId="168AFD1B" w14:textId="77777777" w:rsidR="00D631A6" w:rsidRPr="00FA2C14" w:rsidRDefault="00D631A6" w:rsidP="00D631A6">
      <w:pPr>
        <w:shd w:val="clear" w:color="auto" w:fill="FFFFFF"/>
        <w:spacing w:after="0" w:line="240" w:lineRule="auto"/>
        <w:jc w:val="both"/>
        <w:rPr>
          <w:rFonts w:ascii="Arial" w:eastAsia="Times New Roman" w:hAnsi="Arial" w:cs="Arial"/>
          <w:color w:val="333333"/>
          <w:sz w:val="20"/>
          <w:szCs w:val="20"/>
          <w:lang w:eastAsia="it-IT"/>
        </w:rPr>
      </w:pPr>
      <w:r w:rsidRPr="00070FA7">
        <w:rPr>
          <w:rFonts w:ascii="Arial" w:eastAsia="Times New Roman" w:hAnsi="Arial" w:cs="Arial"/>
          <w:color w:val="333333"/>
          <w:sz w:val="20"/>
          <w:szCs w:val="20"/>
          <w:lang w:eastAsia="it-IT"/>
        </w:rPr>
        <w:t>Nei casi di provvedimento di diniego o di mancanza di adozione di un provvedimento espresso di diniego da parte della pubblica amministrazione, per cui vale la regola del silenzio-rifiuto, si ha contestuale decorrenza del termine per l’impugnazione davanti al giudice amministrativo.</w:t>
      </w:r>
    </w:p>
    <w:p w14:paraId="6D1CBE03" w14:textId="77777777" w:rsidR="0055018B" w:rsidRPr="00FA2C14" w:rsidRDefault="00546B1C" w:rsidP="00FA2C14">
      <w:pPr>
        <w:pStyle w:val="NormaleWeb"/>
        <w:shd w:val="clear" w:color="auto" w:fill="FFFFFF"/>
        <w:spacing w:before="0" w:beforeAutospacing="0" w:after="240" w:afterAutospacing="0"/>
        <w:rPr>
          <w:rFonts w:ascii="Arial" w:hAnsi="Arial" w:cs="Arial"/>
          <w:sz w:val="20"/>
          <w:szCs w:val="20"/>
        </w:rPr>
      </w:pPr>
      <w:r w:rsidRPr="00FA2C14">
        <w:rPr>
          <w:rFonts w:ascii="Arial" w:hAnsi="Arial" w:cs="Arial"/>
          <w:color w:val="000000"/>
          <w:sz w:val="20"/>
          <w:szCs w:val="20"/>
        </w:rPr>
        <w:t> </w:t>
      </w:r>
    </w:p>
    <w:sectPr w:rsidR="0055018B" w:rsidRPr="00FA2C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280"/>
    <w:multiLevelType w:val="multilevel"/>
    <w:tmpl w:val="335C9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04FCE"/>
    <w:multiLevelType w:val="multilevel"/>
    <w:tmpl w:val="D166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D4372"/>
    <w:multiLevelType w:val="multilevel"/>
    <w:tmpl w:val="7B3A0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978AF"/>
    <w:multiLevelType w:val="multilevel"/>
    <w:tmpl w:val="24F66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937B0"/>
    <w:multiLevelType w:val="hybridMultilevel"/>
    <w:tmpl w:val="66BE179E"/>
    <w:lvl w:ilvl="0" w:tplc="4060F8F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74242"/>
    <w:multiLevelType w:val="multilevel"/>
    <w:tmpl w:val="1F68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78"/>
    <w:rsid w:val="00070FA7"/>
    <w:rsid w:val="00077298"/>
    <w:rsid w:val="003339B0"/>
    <w:rsid w:val="00427299"/>
    <w:rsid w:val="00546B1C"/>
    <w:rsid w:val="005B6C0F"/>
    <w:rsid w:val="00640130"/>
    <w:rsid w:val="00672D43"/>
    <w:rsid w:val="007934E3"/>
    <w:rsid w:val="00822483"/>
    <w:rsid w:val="009211D7"/>
    <w:rsid w:val="009D384C"/>
    <w:rsid w:val="00A04EBF"/>
    <w:rsid w:val="00B54D90"/>
    <w:rsid w:val="00BA6D82"/>
    <w:rsid w:val="00C71293"/>
    <w:rsid w:val="00D25D80"/>
    <w:rsid w:val="00D27C98"/>
    <w:rsid w:val="00D631A6"/>
    <w:rsid w:val="00DB3E77"/>
    <w:rsid w:val="00EA5A78"/>
    <w:rsid w:val="00F02449"/>
    <w:rsid w:val="00FA2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877C"/>
  <w15:chartTrackingRefBased/>
  <w15:docId w15:val="{BB2D10C5-79A1-47B2-869B-AC397CB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A5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A5A7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5A7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A5A7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EA5A78"/>
    <w:rPr>
      <w:b/>
      <w:bCs/>
    </w:rPr>
  </w:style>
  <w:style w:type="character" w:styleId="Enfasicorsivo">
    <w:name w:val="Emphasis"/>
    <w:basedOn w:val="Carpredefinitoparagrafo"/>
    <w:uiPriority w:val="20"/>
    <w:qFormat/>
    <w:rsid w:val="00EA5A78"/>
    <w:rPr>
      <w:i/>
      <w:iCs/>
    </w:rPr>
  </w:style>
  <w:style w:type="paragraph" w:styleId="NormaleWeb">
    <w:name w:val="Normal (Web)"/>
    <w:basedOn w:val="Normale"/>
    <w:uiPriority w:val="99"/>
    <w:unhideWhenUsed/>
    <w:rsid w:val="00EA5A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A5A78"/>
    <w:rPr>
      <w:color w:val="0000FF"/>
      <w:u w:val="single"/>
    </w:rPr>
  </w:style>
  <w:style w:type="paragraph" w:styleId="Paragrafoelenco">
    <w:name w:val="List Paragraph"/>
    <w:basedOn w:val="Normale"/>
    <w:uiPriority w:val="34"/>
    <w:qFormat/>
    <w:rsid w:val="00FA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736">
      <w:bodyDiv w:val="1"/>
      <w:marLeft w:val="0"/>
      <w:marRight w:val="0"/>
      <w:marTop w:val="0"/>
      <w:marBottom w:val="0"/>
      <w:divBdr>
        <w:top w:val="none" w:sz="0" w:space="0" w:color="auto"/>
        <w:left w:val="none" w:sz="0" w:space="0" w:color="auto"/>
        <w:bottom w:val="none" w:sz="0" w:space="0" w:color="auto"/>
        <w:right w:val="none" w:sz="0" w:space="0" w:color="auto"/>
      </w:divBdr>
    </w:div>
    <w:div w:id="5131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ucareggi@pec.it" TargetMode="External"/><Relationship Id="rId3" Type="http://schemas.openxmlformats.org/officeDocument/2006/relationships/settings" Target="settings.xml"/><Relationship Id="rId7" Type="http://schemas.openxmlformats.org/officeDocument/2006/relationships/hyperlink" Target="mailto:aouc@aou-careggi.tosca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ucareggi@pec.it" TargetMode="External"/><Relationship Id="rId11" Type="http://schemas.openxmlformats.org/officeDocument/2006/relationships/fontTable" Target="fontTable.xml"/><Relationship Id="rId5" Type="http://schemas.openxmlformats.org/officeDocument/2006/relationships/hyperlink" Target="mailto:aouc@aou-careggi.toscana.it" TargetMode="External"/><Relationship Id="rId10" Type="http://schemas.openxmlformats.org/officeDocument/2006/relationships/hyperlink" Target="mailto:aoucareggi@pec.it" TargetMode="External"/><Relationship Id="rId4" Type="http://schemas.openxmlformats.org/officeDocument/2006/relationships/webSettings" Target="webSettings.xml"/><Relationship Id="rId9" Type="http://schemas.openxmlformats.org/officeDocument/2006/relationships/hyperlink" Target="mailto:aouc@aou-careggi.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Marzuoli Paola</dc:creator>
  <cp:keywords/>
  <dc:description/>
  <cp:lastModifiedBy>Marzuoli Paola</cp:lastModifiedBy>
  <cp:revision>2</cp:revision>
  <dcterms:created xsi:type="dcterms:W3CDTF">2021-03-29T10:37:00Z</dcterms:created>
  <dcterms:modified xsi:type="dcterms:W3CDTF">2021-03-29T10:37:00Z</dcterms:modified>
</cp:coreProperties>
</file>